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1BFB11" w14:textId="77777777" w:rsidR="00283F08" w:rsidRPr="002E360F" w:rsidRDefault="00283F08" w:rsidP="00283F08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2E360F">
        <w:rPr>
          <w:rFonts w:ascii="Times New Roman" w:hAnsi="Times New Roman"/>
          <w:b/>
          <w:iCs/>
          <w:sz w:val="24"/>
          <w:szCs w:val="24"/>
        </w:rPr>
        <w:t>Методические рекомендации</w:t>
      </w:r>
    </w:p>
    <w:p w14:paraId="2216ACDE" w14:textId="77777777" w:rsidR="00283F08" w:rsidRDefault="00283F08" w:rsidP="00283F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360F">
        <w:rPr>
          <w:rFonts w:ascii="Times New Roman" w:hAnsi="Times New Roman"/>
          <w:b/>
          <w:iCs/>
          <w:sz w:val="24"/>
          <w:szCs w:val="24"/>
        </w:rPr>
        <w:t xml:space="preserve">об особенностях преподавания </w:t>
      </w:r>
      <w:r w:rsidRPr="0012250F">
        <w:rPr>
          <w:rFonts w:ascii="Times New Roman" w:hAnsi="Times New Roman"/>
          <w:b/>
          <w:sz w:val="24"/>
          <w:szCs w:val="24"/>
        </w:rPr>
        <w:t xml:space="preserve">учебного предмета </w:t>
      </w:r>
    </w:p>
    <w:p w14:paraId="467B958A" w14:textId="5CC8E56F" w:rsidR="00283F08" w:rsidRPr="002E360F" w:rsidRDefault="00283F08" w:rsidP="00283F08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12250F">
        <w:rPr>
          <w:rFonts w:ascii="Times New Roman" w:hAnsi="Times New Roman"/>
          <w:b/>
          <w:sz w:val="24"/>
          <w:szCs w:val="24"/>
        </w:rPr>
        <w:t>«Основы безопасности и защиты Родины»</w:t>
      </w:r>
    </w:p>
    <w:p w14:paraId="0E24AB39" w14:textId="77777777" w:rsidR="00283F08" w:rsidRPr="002E360F" w:rsidRDefault="00283F08" w:rsidP="00283F08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2E360F">
        <w:rPr>
          <w:rFonts w:ascii="Times New Roman" w:hAnsi="Times New Roman"/>
          <w:b/>
          <w:iCs/>
          <w:sz w:val="24"/>
          <w:szCs w:val="24"/>
        </w:rPr>
        <w:t>в общеобразовательных организациях Республики Крым</w:t>
      </w:r>
    </w:p>
    <w:p w14:paraId="2FC96640" w14:textId="77777777" w:rsidR="00283F08" w:rsidRPr="002E360F" w:rsidRDefault="00283F08" w:rsidP="00283F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E360F">
        <w:rPr>
          <w:rFonts w:ascii="Times New Roman" w:hAnsi="Times New Roman"/>
          <w:b/>
          <w:iCs/>
          <w:sz w:val="24"/>
          <w:szCs w:val="24"/>
        </w:rPr>
        <w:t>в 2025–2026 учебном году</w:t>
      </w:r>
    </w:p>
    <w:p w14:paraId="1B4D140C" w14:textId="77777777" w:rsidR="00283F08" w:rsidRDefault="00283F08" w:rsidP="0012250F">
      <w:pPr>
        <w:pStyle w:val="af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B80C9B" w14:textId="4239776A" w:rsidR="0080053A" w:rsidRPr="0012250F" w:rsidRDefault="001A73FB" w:rsidP="001225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12250F">
        <w:rPr>
          <w:rFonts w:ascii="Times New Roman" w:eastAsia="Calibri" w:hAnsi="Times New Roman"/>
          <w:sz w:val="24"/>
          <w:szCs w:val="24"/>
        </w:rPr>
        <w:t xml:space="preserve">В </w:t>
      </w:r>
      <w:r w:rsidR="0081221E">
        <w:rPr>
          <w:rFonts w:ascii="Times New Roman" w:eastAsia="Calibri" w:hAnsi="Times New Roman"/>
          <w:sz w:val="24"/>
          <w:szCs w:val="24"/>
        </w:rPr>
        <w:t xml:space="preserve">2025–2026 </w:t>
      </w:r>
      <w:r w:rsidRPr="0012250F">
        <w:rPr>
          <w:rFonts w:ascii="Times New Roman" w:eastAsia="Calibri" w:hAnsi="Times New Roman"/>
          <w:sz w:val="24"/>
          <w:szCs w:val="24"/>
        </w:rPr>
        <w:t xml:space="preserve">учебном году </w:t>
      </w:r>
      <w:r w:rsidR="00241CE4" w:rsidRPr="0012250F">
        <w:rPr>
          <w:rFonts w:ascii="Times New Roman" w:eastAsia="Calibri" w:hAnsi="Times New Roman"/>
          <w:sz w:val="24"/>
          <w:szCs w:val="24"/>
        </w:rPr>
        <w:t xml:space="preserve">учебный предмет «Основы безопасности и защиты Родины» (учебный предмет ОБЗР, ОБЗР) изучают </w:t>
      </w:r>
      <w:r w:rsidRPr="0012250F">
        <w:rPr>
          <w:rFonts w:ascii="Times New Roman" w:eastAsia="Calibri" w:hAnsi="Times New Roman"/>
          <w:sz w:val="24"/>
          <w:szCs w:val="24"/>
        </w:rPr>
        <w:t xml:space="preserve">обучающиеся </w:t>
      </w:r>
      <w:r w:rsidR="0062269C">
        <w:rPr>
          <w:rFonts w:ascii="Times New Roman" w:eastAsia="Calibri" w:hAnsi="Times New Roman"/>
          <w:sz w:val="24"/>
          <w:szCs w:val="24"/>
        </w:rPr>
        <w:t>8–9 и 10–</w:t>
      </w:r>
      <w:r w:rsidR="00241CE4" w:rsidRPr="0012250F">
        <w:rPr>
          <w:rFonts w:ascii="Times New Roman" w:eastAsia="Calibri" w:hAnsi="Times New Roman"/>
          <w:sz w:val="24"/>
          <w:szCs w:val="24"/>
        </w:rPr>
        <w:t xml:space="preserve">11 классов. Изучение ОБЗР </w:t>
      </w:r>
      <w:r w:rsidRPr="0012250F">
        <w:rPr>
          <w:rFonts w:ascii="Times New Roman" w:eastAsia="Calibri" w:hAnsi="Times New Roman"/>
          <w:sz w:val="24"/>
          <w:szCs w:val="24"/>
        </w:rPr>
        <w:t>явля</w:t>
      </w:r>
      <w:r w:rsidR="00241CE4" w:rsidRPr="0012250F">
        <w:rPr>
          <w:rFonts w:ascii="Times New Roman" w:eastAsia="Calibri" w:hAnsi="Times New Roman"/>
          <w:sz w:val="24"/>
          <w:szCs w:val="24"/>
        </w:rPr>
        <w:t>е</w:t>
      </w:r>
      <w:r w:rsidRPr="0012250F">
        <w:rPr>
          <w:rFonts w:ascii="Times New Roman" w:eastAsia="Calibri" w:hAnsi="Times New Roman"/>
          <w:sz w:val="24"/>
          <w:szCs w:val="24"/>
        </w:rPr>
        <w:t xml:space="preserve">тся обязательным </w:t>
      </w:r>
      <w:r w:rsidR="0021494D" w:rsidRPr="0012250F">
        <w:rPr>
          <w:rFonts w:ascii="Times New Roman" w:eastAsia="Calibri" w:hAnsi="Times New Roman"/>
          <w:sz w:val="24"/>
          <w:szCs w:val="24"/>
        </w:rPr>
        <w:t>на уровнях</w:t>
      </w:r>
      <w:r w:rsidRPr="0012250F">
        <w:rPr>
          <w:rFonts w:ascii="Times New Roman" w:eastAsia="Calibri" w:hAnsi="Times New Roman"/>
          <w:sz w:val="24"/>
          <w:szCs w:val="24"/>
        </w:rPr>
        <w:t xml:space="preserve"> основного </w:t>
      </w:r>
      <w:r w:rsidR="00241CE4" w:rsidRPr="0012250F">
        <w:rPr>
          <w:rFonts w:ascii="Times New Roman" w:eastAsia="Calibri" w:hAnsi="Times New Roman"/>
          <w:sz w:val="24"/>
          <w:szCs w:val="24"/>
        </w:rPr>
        <w:t xml:space="preserve">и среднего </w:t>
      </w:r>
      <w:r w:rsidRPr="0012250F">
        <w:rPr>
          <w:rFonts w:ascii="Times New Roman" w:eastAsia="Calibri" w:hAnsi="Times New Roman"/>
          <w:sz w:val="24"/>
          <w:szCs w:val="24"/>
        </w:rPr>
        <w:t>общего образования.</w:t>
      </w:r>
      <w:r w:rsidR="009E3816" w:rsidRPr="0012250F">
        <w:rPr>
          <w:rFonts w:ascii="Times New Roman" w:eastAsia="Calibri" w:hAnsi="Times New Roman"/>
          <w:sz w:val="24"/>
          <w:szCs w:val="24"/>
        </w:rPr>
        <w:t xml:space="preserve"> Рекомендованное число часов</w:t>
      </w:r>
      <w:r w:rsidR="006F097D" w:rsidRPr="0012250F">
        <w:rPr>
          <w:rFonts w:ascii="Times New Roman" w:eastAsia="Calibri" w:hAnsi="Times New Roman"/>
          <w:sz w:val="24"/>
          <w:szCs w:val="24"/>
        </w:rPr>
        <w:t>:</w:t>
      </w:r>
      <w:r w:rsidR="009E3816" w:rsidRPr="0012250F">
        <w:rPr>
          <w:rFonts w:ascii="Times New Roman" w:eastAsia="Calibri" w:hAnsi="Times New Roman"/>
          <w:sz w:val="24"/>
          <w:szCs w:val="24"/>
        </w:rPr>
        <w:t xml:space="preserve"> для 8-9 классов составляет 68 часов, по 1 часу в неделю</w:t>
      </w:r>
      <w:r w:rsidR="006F097D" w:rsidRPr="0012250F">
        <w:rPr>
          <w:rFonts w:ascii="Times New Roman" w:eastAsia="Calibri" w:hAnsi="Times New Roman"/>
          <w:sz w:val="24"/>
          <w:szCs w:val="24"/>
        </w:rPr>
        <w:t>;</w:t>
      </w:r>
      <w:r w:rsidR="009E3816" w:rsidRPr="0012250F">
        <w:rPr>
          <w:rFonts w:ascii="Times New Roman" w:eastAsia="Calibri" w:hAnsi="Times New Roman"/>
          <w:sz w:val="24"/>
          <w:szCs w:val="24"/>
        </w:rPr>
        <w:t xml:space="preserve"> для </w:t>
      </w:r>
      <w:r w:rsidR="00AF2E4B">
        <w:rPr>
          <w:rFonts w:ascii="Times New Roman" w:eastAsia="Calibri" w:hAnsi="Times New Roman"/>
          <w:sz w:val="24"/>
          <w:szCs w:val="24"/>
        </w:rPr>
        <w:t>10–</w:t>
      </w:r>
      <w:r w:rsidR="006F097D" w:rsidRPr="0012250F">
        <w:rPr>
          <w:rFonts w:ascii="Times New Roman" w:eastAsia="Calibri" w:hAnsi="Times New Roman"/>
          <w:sz w:val="24"/>
          <w:szCs w:val="24"/>
        </w:rPr>
        <w:t>11 классов составляет 68 часов, по 1 часу в неделю.</w:t>
      </w:r>
    </w:p>
    <w:p w14:paraId="5EEDBDC2" w14:textId="0A2998CE" w:rsidR="009E3816" w:rsidRPr="0012250F" w:rsidRDefault="009E3816" w:rsidP="001225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12250F">
        <w:rPr>
          <w:rFonts w:ascii="Times New Roman" w:eastAsia="Calibri" w:hAnsi="Times New Roman"/>
          <w:sz w:val="24"/>
          <w:szCs w:val="24"/>
        </w:rPr>
        <w:t>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умений, углубленного понимания значимости безопасного поведения в условиях опасных и чрезвычайных ситуаций для личности, общества и госуд</w:t>
      </w:r>
      <w:r w:rsidR="00AF2E4B">
        <w:rPr>
          <w:rFonts w:ascii="Times New Roman" w:eastAsia="Calibri" w:hAnsi="Times New Roman"/>
          <w:sz w:val="24"/>
          <w:szCs w:val="24"/>
        </w:rPr>
        <w:t>арства ОБЗР может изучаться в 5–</w:t>
      </w:r>
      <w:r w:rsidRPr="0012250F">
        <w:rPr>
          <w:rFonts w:ascii="Times New Roman" w:eastAsia="Calibri" w:hAnsi="Times New Roman"/>
          <w:sz w:val="24"/>
          <w:szCs w:val="24"/>
        </w:rPr>
        <w:t>7 классах из расчета 1 час в неделю за счет использования части учебного плана, формируемого участниками образовательных отношений (всего 102 часа).</w:t>
      </w:r>
    </w:p>
    <w:p w14:paraId="216E93D3" w14:textId="77777777" w:rsidR="00241CE4" w:rsidRPr="0012250F" w:rsidRDefault="00241CE4" w:rsidP="0012250F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/>
          <w:sz w:val="24"/>
          <w:szCs w:val="24"/>
        </w:rPr>
      </w:pPr>
    </w:p>
    <w:p w14:paraId="4017BC6E" w14:textId="77777777" w:rsidR="009E3816" w:rsidRPr="0012250F" w:rsidRDefault="001A73FB" w:rsidP="0012250F">
      <w:pPr>
        <w:pStyle w:val="af8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2250F">
        <w:rPr>
          <w:rFonts w:ascii="Times New Roman" w:hAnsi="Times New Roman"/>
          <w:b/>
          <w:bCs/>
          <w:sz w:val="24"/>
          <w:szCs w:val="24"/>
        </w:rPr>
        <w:t xml:space="preserve">Нормативно-правовое обеспечение преподавания </w:t>
      </w:r>
      <w:r w:rsidR="009E3816" w:rsidRPr="0012250F">
        <w:rPr>
          <w:rFonts w:ascii="Times New Roman" w:hAnsi="Times New Roman"/>
          <w:b/>
          <w:bCs/>
          <w:sz w:val="24"/>
          <w:szCs w:val="24"/>
        </w:rPr>
        <w:t>ОБЗР</w:t>
      </w:r>
      <w:r w:rsidRPr="0012250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7C8764A" w14:textId="1EAF247E" w:rsidR="0080053A" w:rsidRPr="0012250F" w:rsidRDefault="001A73FB" w:rsidP="0012250F">
      <w:pPr>
        <w:pStyle w:val="af8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2250F">
        <w:rPr>
          <w:rFonts w:ascii="Times New Roman" w:hAnsi="Times New Roman"/>
          <w:b/>
          <w:bCs/>
          <w:sz w:val="24"/>
          <w:szCs w:val="24"/>
        </w:rPr>
        <w:t>(федеральные государственные образовательные стандарты, федеральные образовательные программы, федеральные рабочие программы):</w:t>
      </w:r>
    </w:p>
    <w:p w14:paraId="1EAF0C1F" w14:textId="77777777" w:rsidR="00622D20" w:rsidRDefault="00622D20" w:rsidP="001225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E1D2638" w14:textId="50992862" w:rsidR="0080053A" w:rsidRPr="0012250F" w:rsidRDefault="001A73FB" w:rsidP="001225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2250F">
        <w:rPr>
          <w:rFonts w:ascii="Times New Roman" w:hAnsi="Times New Roman"/>
          <w:b/>
          <w:bCs/>
          <w:sz w:val="24"/>
          <w:szCs w:val="24"/>
          <w:u w:val="single"/>
        </w:rPr>
        <w:t>Основное общее образование:</w:t>
      </w:r>
    </w:p>
    <w:p w14:paraId="062806DD" w14:textId="3F565AF7" w:rsidR="0080053A" w:rsidRPr="0012250F" w:rsidRDefault="001A73FB" w:rsidP="00AF2E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 xml:space="preserve">–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31.05.2021 </w:t>
      </w:r>
      <w:r w:rsidR="00F531F4">
        <w:rPr>
          <w:rFonts w:ascii="Times New Roman" w:hAnsi="Times New Roman"/>
          <w:sz w:val="24"/>
          <w:szCs w:val="24"/>
        </w:rPr>
        <w:t xml:space="preserve">г. </w:t>
      </w:r>
      <w:r w:rsidRPr="0012250F">
        <w:rPr>
          <w:rFonts w:ascii="Times New Roman" w:hAnsi="Times New Roman"/>
          <w:sz w:val="24"/>
          <w:szCs w:val="24"/>
        </w:rPr>
        <w:t>№ 287 (ред. от 22.01.2024)</w:t>
      </w:r>
      <w:r w:rsidR="00241CE4" w:rsidRPr="0012250F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F531F4" w:rsidRPr="00C41793">
          <w:rPr>
            <w:rStyle w:val="a6"/>
            <w:rFonts w:ascii="Times New Roman" w:hAnsi="Times New Roman"/>
            <w:sz w:val="24"/>
            <w:szCs w:val="24"/>
          </w:rPr>
          <w:t>http://publication.pravo.gov.ru/Document/View/0001202107050027</w:t>
        </w:r>
      </w:hyperlink>
      <w:r w:rsidRPr="0012250F">
        <w:rPr>
          <w:rFonts w:ascii="Times New Roman" w:hAnsi="Times New Roman"/>
          <w:sz w:val="24"/>
          <w:szCs w:val="24"/>
        </w:rPr>
        <w:t xml:space="preserve">; </w:t>
      </w:r>
    </w:p>
    <w:p w14:paraId="22F1F60D" w14:textId="4E2EBFE9" w:rsidR="0080053A" w:rsidRPr="0012250F" w:rsidRDefault="001A73FB" w:rsidP="00AF2E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 xml:space="preserve">– Федеральная образовательная программа основного общего образования, утверждённая приказом Министерства просвещения Российской </w:t>
      </w:r>
      <w:r w:rsidR="00F531F4">
        <w:rPr>
          <w:rFonts w:ascii="Times New Roman" w:hAnsi="Times New Roman"/>
          <w:sz w:val="24"/>
          <w:szCs w:val="24"/>
        </w:rPr>
        <w:t>Федерации от 18.05.2023 г. № </w:t>
      </w:r>
      <w:r w:rsidRPr="0012250F">
        <w:rPr>
          <w:rFonts w:ascii="Times New Roman" w:hAnsi="Times New Roman"/>
          <w:sz w:val="24"/>
          <w:szCs w:val="24"/>
        </w:rPr>
        <w:t>370 (ред. от 19.03.2024)</w:t>
      </w:r>
      <w:r w:rsidR="00241CE4" w:rsidRPr="0012250F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hyperlink r:id="rId10" w:history="1">
          <w:r w:rsidR="00F531F4" w:rsidRPr="00C41793">
            <w:rPr>
              <w:rStyle w:val="a6"/>
              <w:rFonts w:ascii="Times New Roman" w:hAnsi="Times New Roman"/>
              <w:sz w:val="24"/>
              <w:szCs w:val="24"/>
            </w:rPr>
            <w:t>http://publication.pravo.gov.ru/document/0001202307140040</w:t>
          </w:r>
        </w:hyperlink>
        <w:r w:rsidR="00F531F4" w:rsidRPr="00C41793">
          <w:rPr>
            <w:rFonts w:ascii="Times New Roman" w:hAnsi="Times New Roman"/>
            <w:sz w:val="24"/>
            <w:szCs w:val="24"/>
          </w:rPr>
          <w:t xml:space="preserve"> </w:t>
        </w:r>
        <w:r w:rsidRPr="0012250F">
          <w:rPr>
            <w:rStyle w:val="a6"/>
            <w:rFonts w:ascii="Times New Roman" w:hAnsi="Times New Roman"/>
            <w:sz w:val="24"/>
            <w:szCs w:val="24"/>
          </w:rPr>
          <w:t>/</w:t>
        </w:r>
      </w:hyperlink>
      <w:r w:rsidRPr="0012250F">
        <w:rPr>
          <w:rFonts w:ascii="Times New Roman" w:hAnsi="Times New Roman"/>
          <w:sz w:val="24"/>
          <w:szCs w:val="24"/>
        </w:rPr>
        <w:t>.</w:t>
      </w:r>
    </w:p>
    <w:p w14:paraId="210CBC09" w14:textId="0DBC0A4A" w:rsidR="0021494D" w:rsidRPr="0012250F" w:rsidRDefault="00AF2E4B" w:rsidP="00AF2E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Hlk204605568"/>
      <w:r>
        <w:rPr>
          <w:rFonts w:ascii="Times New Roman" w:hAnsi="Times New Roman"/>
          <w:sz w:val="24"/>
          <w:szCs w:val="24"/>
        </w:rPr>
        <w:t>–</w:t>
      </w:r>
      <w:r w:rsidR="0021494D" w:rsidRPr="0012250F">
        <w:rPr>
          <w:rFonts w:ascii="Times New Roman" w:hAnsi="Times New Roman"/>
          <w:sz w:val="24"/>
          <w:szCs w:val="24"/>
        </w:rPr>
        <w:t xml:space="preserve"> Федеральная рабочая программа основного общего образования «Основы безопасности и защиты Родины» (для 8</w:t>
      </w:r>
      <w:r w:rsidR="00F531F4">
        <w:rPr>
          <w:rFonts w:ascii="Times New Roman" w:hAnsi="Times New Roman"/>
          <w:sz w:val="24"/>
          <w:szCs w:val="24"/>
        </w:rPr>
        <w:t>–</w:t>
      </w:r>
      <w:r w:rsidR="0021494D" w:rsidRPr="0012250F">
        <w:rPr>
          <w:rFonts w:ascii="Times New Roman" w:hAnsi="Times New Roman"/>
          <w:sz w:val="24"/>
          <w:szCs w:val="24"/>
        </w:rPr>
        <w:t xml:space="preserve">9 классов образовательных организаций) </w:t>
      </w:r>
    </w:p>
    <w:bookmarkEnd w:id="0"/>
    <w:p w14:paraId="062CF416" w14:textId="219BB46A" w:rsidR="0021494D" w:rsidRPr="0012250F" w:rsidRDefault="00AF2E4B" w:rsidP="00AF2E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</w:instrText>
      </w:r>
      <w:r w:rsidRPr="0012250F">
        <w:rPr>
          <w:rFonts w:ascii="Times New Roman" w:hAnsi="Times New Roman"/>
          <w:sz w:val="24"/>
          <w:szCs w:val="24"/>
        </w:rPr>
        <w:instrText>https://edsoo.ru/wp-content/uploads/2025/07/2025_ooo_frp_obzr-8-9.pdf</w:instrText>
      </w:r>
      <w:r>
        <w:rPr>
          <w:rFonts w:ascii="Times New Roman" w:hAnsi="Times New Roman"/>
          <w:sz w:val="24"/>
          <w:szCs w:val="24"/>
        </w:rPr>
        <w:instrText xml:space="preserve">"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Pr="002046E0">
        <w:rPr>
          <w:rStyle w:val="a6"/>
          <w:rFonts w:ascii="Times New Roman" w:hAnsi="Times New Roman"/>
          <w:sz w:val="24"/>
          <w:szCs w:val="24"/>
        </w:rPr>
        <w:t>https://edsoo.ru/wp-content/uploads/2025/07/2025_ooo_frp_obzr-8-9.pdf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92B4676" w14:textId="77777777" w:rsidR="0021494D" w:rsidRPr="0012250F" w:rsidRDefault="0021494D" w:rsidP="001225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3AE912" w14:textId="6BA2E61C" w:rsidR="0021494D" w:rsidRPr="0012250F" w:rsidRDefault="0021494D" w:rsidP="0012250F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12250F">
        <w:rPr>
          <w:rFonts w:ascii="Times New Roman" w:hAnsi="Times New Roman"/>
          <w:b/>
          <w:bCs/>
          <w:sz w:val="24"/>
          <w:szCs w:val="24"/>
          <w:u w:val="single"/>
        </w:rPr>
        <w:t>Среднее общее образование:</w:t>
      </w:r>
    </w:p>
    <w:p w14:paraId="1B0C26F7" w14:textId="210B34DC" w:rsidR="0021494D" w:rsidRPr="0012250F" w:rsidRDefault="00AF2E4B" w:rsidP="00AF2E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C00C94" w:rsidRPr="0012250F">
        <w:rPr>
          <w:rFonts w:ascii="Times New Roman" w:hAnsi="Times New Roman"/>
          <w:sz w:val="24"/>
          <w:szCs w:val="24"/>
        </w:rPr>
        <w:t xml:space="preserve"> Ф</w:t>
      </w:r>
      <w:r w:rsidR="0021494D" w:rsidRPr="0012250F">
        <w:rPr>
          <w:rFonts w:ascii="Times New Roman" w:hAnsi="Times New Roman"/>
          <w:sz w:val="24"/>
          <w:szCs w:val="24"/>
        </w:rPr>
        <w:t xml:space="preserve">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</w:t>
      </w:r>
      <w:r w:rsidR="008B6BD0">
        <w:rPr>
          <w:rFonts w:ascii="Times New Roman" w:hAnsi="Times New Roman"/>
          <w:sz w:val="24"/>
          <w:szCs w:val="24"/>
        </w:rPr>
        <w:t xml:space="preserve">г. </w:t>
      </w:r>
      <w:r w:rsidR="0021494D" w:rsidRPr="0012250F">
        <w:rPr>
          <w:rFonts w:ascii="Times New Roman" w:hAnsi="Times New Roman"/>
          <w:sz w:val="24"/>
          <w:szCs w:val="24"/>
        </w:rPr>
        <w:t>№ 413 (ред. от 27.12.2023)</w:t>
      </w:r>
    </w:p>
    <w:p w14:paraId="42B5D421" w14:textId="77777777" w:rsidR="008B6BD0" w:rsidRPr="00C41793" w:rsidRDefault="008B6BD0" w:rsidP="008B6B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Pr="00C41793">
          <w:rPr>
            <w:rStyle w:val="a6"/>
            <w:rFonts w:ascii="Times New Roman" w:hAnsi="Times New Roman"/>
            <w:sz w:val="24"/>
            <w:szCs w:val="24"/>
          </w:rPr>
          <w:t>https://normativ.kontur.ru/document?moduleId=1&amp;documentId=477383</w:t>
        </w:r>
      </w:hyperlink>
      <w:r w:rsidRPr="00C41793">
        <w:rPr>
          <w:rFonts w:ascii="Times New Roman" w:hAnsi="Times New Roman"/>
          <w:sz w:val="24"/>
          <w:szCs w:val="24"/>
        </w:rPr>
        <w:t xml:space="preserve"> </w:t>
      </w:r>
    </w:p>
    <w:p w14:paraId="6EFF703B" w14:textId="3945E953" w:rsidR="0021494D" w:rsidRPr="0012250F" w:rsidRDefault="00AF2E4B" w:rsidP="00AF2E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C00C94" w:rsidRPr="0012250F">
        <w:rPr>
          <w:rFonts w:ascii="Times New Roman" w:hAnsi="Times New Roman"/>
          <w:sz w:val="24"/>
          <w:szCs w:val="24"/>
        </w:rPr>
        <w:t xml:space="preserve"> Ф</w:t>
      </w:r>
      <w:r w:rsidR="0021494D" w:rsidRPr="0012250F">
        <w:rPr>
          <w:rFonts w:ascii="Times New Roman" w:hAnsi="Times New Roman"/>
          <w:sz w:val="24"/>
          <w:szCs w:val="24"/>
        </w:rPr>
        <w:t>едеральная образовательная программа среднего общего образования, утвержденная приказом Министерства просвещения Российской Фе</w:t>
      </w:r>
      <w:r w:rsidR="008B6BD0">
        <w:rPr>
          <w:rFonts w:ascii="Times New Roman" w:hAnsi="Times New Roman"/>
          <w:sz w:val="24"/>
          <w:szCs w:val="24"/>
        </w:rPr>
        <w:t>дерации от 18.05.2023 г. № </w:t>
      </w:r>
      <w:r w:rsidR="0021494D" w:rsidRPr="0012250F">
        <w:rPr>
          <w:rFonts w:ascii="Times New Roman" w:hAnsi="Times New Roman"/>
          <w:sz w:val="24"/>
          <w:szCs w:val="24"/>
        </w:rPr>
        <w:t>371 (ред. от 19.03.2024)</w:t>
      </w:r>
    </w:p>
    <w:p w14:paraId="6FC09527" w14:textId="77777777" w:rsidR="008B6BD0" w:rsidRPr="00C41793" w:rsidRDefault="008B6BD0" w:rsidP="008B6B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Pr="00C41793">
          <w:rPr>
            <w:rStyle w:val="a6"/>
            <w:rFonts w:ascii="Times New Roman" w:hAnsi="Times New Roman"/>
            <w:sz w:val="24"/>
            <w:szCs w:val="24"/>
          </w:rPr>
          <w:t>http://publication.pravo.gov.ru/document/0001202307130017</w:t>
        </w:r>
      </w:hyperlink>
      <w:r w:rsidRPr="00C41793">
        <w:rPr>
          <w:rFonts w:ascii="Times New Roman" w:hAnsi="Times New Roman"/>
          <w:sz w:val="24"/>
          <w:szCs w:val="24"/>
        </w:rPr>
        <w:t xml:space="preserve"> . </w:t>
      </w:r>
    </w:p>
    <w:p w14:paraId="66DE1ACA" w14:textId="55BFC1A4" w:rsidR="00C00C94" w:rsidRPr="0012250F" w:rsidRDefault="00AF2E4B" w:rsidP="00AF2E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C00C94" w:rsidRPr="0012250F">
        <w:rPr>
          <w:rFonts w:ascii="Times New Roman" w:hAnsi="Times New Roman"/>
          <w:sz w:val="24"/>
          <w:szCs w:val="24"/>
        </w:rPr>
        <w:t>Федеральная рабочая программа среднего общего образования «Основы безопа</w:t>
      </w:r>
      <w:r w:rsidR="00F531F4">
        <w:rPr>
          <w:rFonts w:ascii="Times New Roman" w:hAnsi="Times New Roman"/>
          <w:sz w:val="24"/>
          <w:szCs w:val="24"/>
        </w:rPr>
        <w:t>сности и защиты Родины» (для 10–</w:t>
      </w:r>
      <w:r w:rsidR="00C00C94" w:rsidRPr="0012250F">
        <w:rPr>
          <w:rFonts w:ascii="Times New Roman" w:hAnsi="Times New Roman"/>
          <w:sz w:val="24"/>
          <w:szCs w:val="24"/>
        </w:rPr>
        <w:t xml:space="preserve">11 классов образовательных организаций) </w:t>
      </w:r>
    </w:p>
    <w:p w14:paraId="58816E4F" w14:textId="23B6FB74" w:rsidR="0021494D" w:rsidRPr="0012250F" w:rsidRDefault="00AF2E4B" w:rsidP="00AF2E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Pr="002046E0">
          <w:rPr>
            <w:rStyle w:val="a6"/>
            <w:rFonts w:ascii="Times New Roman" w:hAnsi="Times New Roman"/>
            <w:sz w:val="24"/>
            <w:szCs w:val="24"/>
          </w:rPr>
          <w:t>https://edsoo.ru/wp-content/uploads/2025/07/2025_soo_frp_obzr_10_11.pdf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18000B8C" w14:textId="77777777" w:rsidR="0080053A" w:rsidRPr="0012250F" w:rsidRDefault="0080053A" w:rsidP="0012250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54C7B0B5" w14:textId="0299A1EC" w:rsidR="0080053A" w:rsidRPr="0012250F" w:rsidRDefault="001A73FB" w:rsidP="0012250F">
      <w:pPr>
        <w:pStyle w:val="af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2250F">
        <w:rPr>
          <w:rFonts w:ascii="Times New Roman" w:hAnsi="Times New Roman"/>
          <w:b/>
          <w:sz w:val="24"/>
          <w:szCs w:val="24"/>
        </w:rPr>
        <w:t>Учебники, учебные пособия, цифровые и электронные образовательные ресурсы, используемые в преподавании и изучении учебных предметов:</w:t>
      </w:r>
    </w:p>
    <w:p w14:paraId="0BD2E819" w14:textId="362BC3A4" w:rsidR="0080053A" w:rsidRPr="0012250F" w:rsidRDefault="001A73FB" w:rsidP="001225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12250F">
        <w:rPr>
          <w:rFonts w:ascii="Times New Roman" w:hAnsi="Times New Roman"/>
          <w:b/>
          <w:bCs/>
          <w:sz w:val="24"/>
          <w:szCs w:val="24"/>
          <w:u w:val="single"/>
        </w:rPr>
        <w:t>Федеральный перечень учебников</w:t>
      </w:r>
    </w:p>
    <w:p w14:paraId="351EC07A" w14:textId="33B472C1" w:rsidR="0080053A" w:rsidRPr="0012250F" w:rsidRDefault="001A73FB" w:rsidP="0012250F">
      <w:pPr>
        <w:pStyle w:val="af8"/>
        <w:spacing w:after="0" w:line="240" w:lineRule="auto"/>
        <w:ind w:left="0" w:firstLine="4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Федеральный перечень учебников, допущенных к использованию в образовательном процессе в </w:t>
      </w:r>
      <w:r w:rsidR="00EC29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2025–2026 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учебном году </w:t>
      </w:r>
      <w:r w:rsidR="00126773"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определен</w:t>
      </w:r>
      <w:r w:rsidR="00CB34D6"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приказом </w:t>
      </w:r>
      <w:r w:rsidR="00C674F1"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Министерства просвещения Российской Федерации от 26 июня 2025 года №</w:t>
      </w:r>
      <w:r w:rsidR="009A4E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674F1"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495 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«Об утверждении федерального перечня</w:t>
      </w:r>
      <w:r w:rsidRPr="001225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учебников, допущенных к использованию при реализации имеющих государственную 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аккредитацию образовательных программ</w:t>
      </w:r>
      <w:r w:rsidRPr="001225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исключённых учебников</w:t>
      </w:r>
      <w:r w:rsidR="00CB34D6"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разработанных в комплекте с ними учебных пособий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</w:t>
      </w:r>
      <w:r w:rsidR="00EC45D4"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арегистрирован в Минюсте России </w:t>
      </w:r>
      <w:r w:rsidR="005B6EC9"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28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5B6EC9"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07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.202</w:t>
      </w:r>
      <w:r w:rsidR="005B6EC9"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Pr="001225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2CD0">
        <w:rPr>
          <w:rFonts w:ascii="Times New Roman" w:eastAsia="serif" w:hAnsi="Times New Roman"/>
          <w:sz w:val="24"/>
          <w:szCs w:val="24"/>
          <w:shd w:val="clear" w:color="auto" w:fill="FFFFFF"/>
        </w:rPr>
        <w:t>№</w:t>
      </w:r>
      <w:r w:rsidRPr="00B12CD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 w:rsidR="005B6EC9"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3082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126773"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14" w:history="1">
        <w:r w:rsidR="00126773" w:rsidRPr="0012250F">
          <w:rPr>
            <w:rStyle w:val="a6"/>
            <w:rFonts w:ascii="Times New Roman" w:hAnsi="Times New Roman"/>
            <w:sz w:val="24"/>
            <w:szCs w:val="24"/>
            <w:shd w:val="clear" w:color="auto" w:fill="FFFFFF"/>
          </w:rPr>
          <w:t>Приказ Министерства просвещения Российской Федерации от 26.06.2025 № 495 ∙ Официальное опубликование правовых актов</w:t>
        </w:r>
      </w:hyperlink>
    </w:p>
    <w:p w14:paraId="0107688E" w14:textId="1D348D1C" w:rsidR="005163C8" w:rsidRPr="0012250F" w:rsidRDefault="00126773" w:rsidP="0012250F">
      <w:pPr>
        <w:pStyle w:val="af8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</w:t>
      </w:r>
      <w:r w:rsidR="005163C8"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едеральн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ый</w:t>
      </w:r>
      <w:r w:rsidR="005163C8"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переч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ень</w:t>
      </w:r>
      <w:r w:rsidR="005163C8"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5163C8"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определил учебники и учебные пособия для использования при изучении</w:t>
      </w:r>
      <w:r w:rsidR="005163C8"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ОБЗР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569966E5" w14:textId="77777777" w:rsidR="00CB34D6" w:rsidRPr="0012250F" w:rsidRDefault="00CB34D6" w:rsidP="0012250F">
      <w:pPr>
        <w:pStyle w:val="af8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224F1A81" w14:textId="7D40498A" w:rsidR="00CA3C7C" w:rsidRPr="0012250F" w:rsidRDefault="009A4EE1" w:rsidP="00622D20">
      <w:pPr>
        <w:pStyle w:val="af8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А. </w:t>
      </w:r>
      <w:r w:rsidR="00CB34D6" w:rsidRPr="0012250F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Перечень учебников и разработанных в комплексе с ними учебных пособий (при наличии), допущенных к использованию при реализации обязательной части общеобразовательной программы</w:t>
      </w:r>
    </w:p>
    <w:tbl>
      <w:tblPr>
        <w:tblW w:w="5000" w:type="pct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6"/>
        <w:gridCol w:w="6350"/>
        <w:gridCol w:w="2405"/>
      </w:tblGrid>
      <w:tr w:rsidR="00CA3C7C" w:rsidRPr="0012250F" w14:paraId="31E7833B" w14:textId="77777777" w:rsidTr="00986205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FB8849B" w14:textId="77777777" w:rsidR="00CA3C7C" w:rsidRPr="0012250F" w:rsidRDefault="00CA3C7C" w:rsidP="001225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4C3FB8F" w14:textId="77777777" w:rsidR="00CA3C7C" w:rsidRPr="0012250F" w:rsidRDefault="00CA3C7C" w:rsidP="001225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Учебник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D968135" w14:textId="77777777" w:rsidR="00CA3C7C" w:rsidRPr="0012250F" w:rsidRDefault="00CA3C7C" w:rsidP="001225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Срок действия</w:t>
            </w:r>
          </w:p>
        </w:tc>
      </w:tr>
      <w:tr w:rsidR="00276CA0" w:rsidRPr="0012250F" w14:paraId="021DA6C5" w14:textId="77777777" w:rsidTr="00986205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BC909AC" w14:textId="4D589DD1" w:rsidR="00276CA0" w:rsidRPr="0012250F" w:rsidRDefault="00276CA0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8–9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A84D045" w14:textId="7993F89B" w:rsidR="00276CA0" w:rsidRPr="0012250F" w:rsidRDefault="00276CA0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безопасности жизнедеятельности:: учебник: в 2 частях; 3-е издание, переработанное, 8–9 классы; Ч.1 Рудаков Д.П., Приорова Е.М., Позднякова О.В. и другие: под науч. ред. Шойгу Ю.С.; Ч.2 Куличенко Т.В., Костюк Г.П., Дежурный Л.И. и другие: под науч. ред. Шойгу Ю.С.; Акционерное общество </w:t>
            </w:r>
            <w:r w:rsidR="003A7590">
              <w:rPr>
                <w:rFonts w:ascii="Times New Roman" w:hAnsi="Times New Roman"/>
                <w:color w:val="000000"/>
                <w:sz w:val="24"/>
                <w:szCs w:val="24"/>
              </w:rPr>
              <w:t>«Издательство «Просвещение»»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436B72A" w14:textId="36DC4D0B" w:rsidR="00276CA0" w:rsidRPr="0012250F" w:rsidRDefault="00276CA0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До 22 апреля 2027 года</w:t>
            </w:r>
          </w:p>
        </w:tc>
      </w:tr>
      <w:tr w:rsidR="00276CA0" w:rsidRPr="0012250F" w14:paraId="0D08D232" w14:textId="77777777" w:rsidTr="00986205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A963CE1" w14:textId="4ABD5810" w:rsidR="00276CA0" w:rsidRPr="0012250F" w:rsidRDefault="00276CA0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0AA6719" w14:textId="0F3A4AA9" w:rsidR="00276CA0" w:rsidRPr="0012250F" w:rsidRDefault="00276CA0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безопасности жизнедеятельности: учебник, 3-е издание, переработанное, 5 класс; Хренников Б.О., Гололобов Н.В., Льняная Л.П. и другие; под ред. Егорова С.Н., Акционерное общество </w:t>
            </w:r>
            <w:r w:rsidR="003A7590">
              <w:rPr>
                <w:rFonts w:ascii="Times New Roman" w:hAnsi="Times New Roman"/>
                <w:color w:val="000000"/>
                <w:sz w:val="24"/>
                <w:szCs w:val="24"/>
              </w:rPr>
              <w:t>«Издательство «Просвещение»»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441D804" w14:textId="1F767281" w:rsidR="00276CA0" w:rsidRPr="0012250F" w:rsidRDefault="00276CA0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До 25 апреля 2027 года</w:t>
            </w:r>
          </w:p>
        </w:tc>
      </w:tr>
      <w:tr w:rsidR="00276CA0" w:rsidRPr="0012250F" w14:paraId="0A07AD1A" w14:textId="77777777" w:rsidTr="00986205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D51DAD6" w14:textId="6FE11529" w:rsidR="00276CA0" w:rsidRPr="0012250F" w:rsidRDefault="00276CA0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8451E1B" w14:textId="4E8538FD" w:rsidR="00276CA0" w:rsidRPr="0012250F" w:rsidRDefault="00276CA0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безопасности жизнедеятельности: учебник, 3-е издание, переработанное, 6 класс; Хренников Б.О., Гололобов Н.В., Льняная Л.И. и другие; под ред. Егорова С.Н., Акционерное общество </w:t>
            </w:r>
            <w:r w:rsidR="003A7590">
              <w:rPr>
                <w:rFonts w:ascii="Times New Roman" w:hAnsi="Times New Roman"/>
                <w:color w:val="000000"/>
                <w:sz w:val="24"/>
                <w:szCs w:val="24"/>
              </w:rPr>
              <w:t>«Издательство «Просвещение»»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A0CDE5" w14:textId="243F45CD" w:rsidR="00276CA0" w:rsidRPr="0012250F" w:rsidRDefault="00276CA0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До 25 апреля 2027 года</w:t>
            </w:r>
          </w:p>
        </w:tc>
      </w:tr>
      <w:tr w:rsidR="00276CA0" w:rsidRPr="0012250F" w14:paraId="5DA92425" w14:textId="77777777" w:rsidTr="00986205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AA372FA" w14:textId="63D50B56" w:rsidR="00276CA0" w:rsidRPr="0012250F" w:rsidRDefault="00276CA0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B7E9F89" w14:textId="4DA5D01F" w:rsidR="00276CA0" w:rsidRPr="0012250F" w:rsidRDefault="00276CA0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безопасности жизнедеятельности: учебник, 3-е издание, переработанное, 7 класс; Хренников Б.О., Гололобов Н.В., Льняная Л.И. и другие; под ред. Егорова С.Н., Акционерное общество </w:t>
            </w:r>
            <w:r w:rsidR="003A7590">
              <w:rPr>
                <w:rFonts w:ascii="Times New Roman" w:hAnsi="Times New Roman"/>
                <w:color w:val="000000"/>
                <w:sz w:val="24"/>
                <w:szCs w:val="24"/>
              </w:rPr>
              <w:t>«Издательство «Просвещение»»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3BB25E2" w14:textId="61BF9ADB" w:rsidR="00276CA0" w:rsidRPr="0012250F" w:rsidRDefault="00276CA0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До 25 апреля 2027 года</w:t>
            </w:r>
          </w:p>
        </w:tc>
      </w:tr>
      <w:tr w:rsidR="00276CA0" w:rsidRPr="0012250F" w14:paraId="461B415D" w14:textId="77777777" w:rsidTr="00986205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A44BF19" w14:textId="05525512" w:rsidR="00276CA0" w:rsidRPr="0012250F" w:rsidRDefault="00276CA0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A640403" w14:textId="1B484725" w:rsidR="00276CA0" w:rsidRPr="0012250F" w:rsidRDefault="00276CA0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Основы безопасности жизнедеятельности: учебник, 3-е издание, переработанное, 8</w:t>
            </w:r>
            <w:r w:rsidR="008A3F28"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  <w:r w:rsidR="008A3F28"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Хренников Б.О., Гололобов Н.В., Льняная Л.И.</w:t>
            </w:r>
            <w:r w:rsidR="008A3F28"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другие</w:t>
            </w: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под ред. Егорова С.Н., Акционерное общество </w:t>
            </w:r>
            <w:r w:rsidR="003A7590">
              <w:rPr>
                <w:rFonts w:ascii="Times New Roman" w:hAnsi="Times New Roman"/>
                <w:color w:val="000000"/>
                <w:sz w:val="24"/>
                <w:szCs w:val="24"/>
              </w:rPr>
              <w:t>«Издательство «Просвещение»»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9FAD071" w14:textId="628CCD71" w:rsidR="00276CA0" w:rsidRPr="0012250F" w:rsidRDefault="00276CA0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До 25 апреля 2027 года</w:t>
            </w:r>
          </w:p>
        </w:tc>
      </w:tr>
      <w:tr w:rsidR="00276CA0" w:rsidRPr="0012250F" w14:paraId="1714113F" w14:textId="77777777" w:rsidTr="00986205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B088657" w14:textId="416B33D9" w:rsidR="00276CA0" w:rsidRPr="0012250F" w:rsidRDefault="00276CA0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116C00E" w14:textId="6A2BEBA4" w:rsidR="00276CA0" w:rsidRPr="0012250F" w:rsidRDefault="00276CA0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Основы безопасности жизнедеятельности: учебник, 3-е издание, переработанное, 9</w:t>
            </w:r>
            <w:r w:rsidR="008A3F28"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  <w:r w:rsidR="008A3F28"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Хренников Б.О., Гололобов Н.В., Льняная Л.И.</w:t>
            </w:r>
            <w:r w:rsidR="008A3F28"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другие</w:t>
            </w: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под ред. Егорова С.Н., Акционерное общество </w:t>
            </w:r>
            <w:r w:rsidR="003A7590">
              <w:rPr>
                <w:rFonts w:ascii="Times New Roman" w:hAnsi="Times New Roman"/>
                <w:color w:val="000000"/>
                <w:sz w:val="24"/>
                <w:szCs w:val="24"/>
              </w:rPr>
              <w:t>«Издательство «Просвещение»»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0D283B9" w14:textId="3CF79F03" w:rsidR="00276CA0" w:rsidRPr="0012250F" w:rsidRDefault="00276CA0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До 25 апреля 2027 года</w:t>
            </w:r>
          </w:p>
        </w:tc>
      </w:tr>
      <w:tr w:rsidR="008A3F28" w:rsidRPr="0012250F" w14:paraId="055729F1" w14:textId="77777777" w:rsidTr="00986205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416EE5B" w14:textId="67906E00" w:rsidR="008A3F28" w:rsidRPr="0012250F" w:rsidRDefault="008A3F28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C2E63C" w14:textId="263F5B21" w:rsidR="008A3F28" w:rsidRPr="0012250F" w:rsidRDefault="008A3F28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  <w:r w:rsidR="00B83DCD"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(базовый уровень)</w:t>
            </w: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Хренников Б.О., Гололобов Н.В., Льняная Л.И. и </w:t>
            </w: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другие; под ред. Егорова С.Н., Акционерное общество </w:t>
            </w:r>
            <w:r w:rsidR="003A7590">
              <w:rPr>
                <w:rFonts w:ascii="Times New Roman" w:hAnsi="Times New Roman"/>
                <w:color w:val="000000"/>
                <w:sz w:val="24"/>
                <w:szCs w:val="24"/>
              </w:rPr>
              <w:t>«Издательство «Просвещение»»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6076916" w14:textId="6E2EB136" w:rsidR="008A3F28" w:rsidRPr="0012250F" w:rsidRDefault="008A3F28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 25 июня 2026 года</w:t>
            </w:r>
          </w:p>
        </w:tc>
      </w:tr>
      <w:tr w:rsidR="008A3F28" w:rsidRPr="0012250F" w14:paraId="0BC4D1B2" w14:textId="77777777" w:rsidTr="00986205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1DBC7E9" w14:textId="49B95710" w:rsidR="008A3F28" w:rsidRPr="0012250F" w:rsidRDefault="008A3F28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79109C9" w14:textId="432F3CAD" w:rsidR="008A3F28" w:rsidRPr="0012250F" w:rsidRDefault="008A3F28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  <w:r w:rsidR="00B83DCD"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(базовый уровень)</w:t>
            </w: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Хренников Б.О., Гололобов Н.В., Льняная Л.И. и другие; под ред. Егорова С.Н., Акционерное общество </w:t>
            </w:r>
            <w:r w:rsidR="003A7590">
              <w:rPr>
                <w:rFonts w:ascii="Times New Roman" w:hAnsi="Times New Roman"/>
                <w:color w:val="000000"/>
                <w:sz w:val="24"/>
                <w:szCs w:val="24"/>
              </w:rPr>
              <w:t>«Издательство «Просвещение»»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231638D" w14:textId="7D8E72D7" w:rsidR="008A3F28" w:rsidRPr="0012250F" w:rsidRDefault="008A3F28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До 25 июня 2026 года</w:t>
            </w:r>
          </w:p>
        </w:tc>
      </w:tr>
      <w:tr w:rsidR="002D723C" w:rsidRPr="0012250F" w14:paraId="2CA17E1F" w14:textId="77777777" w:rsidTr="002D723C">
        <w:tc>
          <w:tcPr>
            <w:tcW w:w="5000" w:type="pct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782922E" w14:textId="77777777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E757F4C" w14:textId="15BCF42A" w:rsidR="002D723C" w:rsidRPr="0012250F" w:rsidRDefault="009A4EE1" w:rsidP="001225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bookmarkStart w:id="1" w:name="_Hlk204772927"/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Б</w:t>
            </w:r>
            <w:r w:rsidR="00CB34D6" w:rsidRPr="0012250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. </w:t>
            </w:r>
            <w:r w:rsidR="002D723C" w:rsidRPr="0012250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Перечень учебников и разработанных в комплексе с ними учебных пособий (при наличии), допущенных к использованию при реализации части общеобразовательной программы</w:t>
            </w:r>
            <w:bookmarkEnd w:id="1"/>
            <w:r w:rsidR="002D723C" w:rsidRPr="0012250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, формируем</w:t>
            </w:r>
            <w:r w:rsidR="00126773" w:rsidRPr="0012250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ой</w:t>
            </w:r>
            <w:r w:rsidR="002D723C" w:rsidRPr="0012250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участниками образовательных отношений.</w:t>
            </w:r>
          </w:p>
        </w:tc>
      </w:tr>
      <w:tr w:rsidR="002D723C" w:rsidRPr="0012250F" w14:paraId="7E1C25F3" w14:textId="77777777" w:rsidTr="00986205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A538C30" w14:textId="393D0E76" w:rsidR="002D723C" w:rsidRPr="0012250F" w:rsidRDefault="002D723C" w:rsidP="001225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235D48B" w14:textId="7660A9CB" w:rsidR="002D723C" w:rsidRPr="0012250F" w:rsidRDefault="002D723C" w:rsidP="001225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Учебник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627C0CC" w14:textId="755EC448" w:rsidR="002D723C" w:rsidRPr="0012250F" w:rsidRDefault="002D723C" w:rsidP="001225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Срок действия</w:t>
            </w:r>
          </w:p>
        </w:tc>
      </w:tr>
      <w:tr w:rsidR="002D723C" w:rsidRPr="0012250F" w14:paraId="3CC1D8A8" w14:textId="77777777" w:rsidTr="00986205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4C17589" w14:textId="59C0FB92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CC6C4F1" w14:textId="5B800381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Основы военно-морской подготовки. Начальная военно-морская подготовка: учебник для 5-6 классов общеобразовательных организаций; Еленин Ф.В.; Общество с ограниченной ответственностью «Русское слово – учебник»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07DFF8F" w14:textId="5913422E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До 25 апреля 2027 года</w:t>
            </w:r>
          </w:p>
        </w:tc>
      </w:tr>
      <w:tr w:rsidR="002D723C" w:rsidRPr="0012250F" w14:paraId="40D6F230" w14:textId="77777777" w:rsidTr="00986205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17B1C8" w14:textId="08D6DCF9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219CD6C" w14:textId="77777777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военно-морской подготовки. Специальная военно-морская подготовка: учебник для 7-8 классов общеобразовательных организаций: в 2 ч. </w:t>
            </w:r>
          </w:p>
          <w:p w14:paraId="7F3B2AA0" w14:textId="77777777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Ч.1. Подготовка к управлению шлюпкой.</w:t>
            </w:r>
          </w:p>
          <w:p w14:paraId="6F0C2C28" w14:textId="3A7AADA5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Ч.2. Подготовка старшин шлюпок.; Шаронов А.В.; Общество с ограниченной ответственностью «Русское слово – учебник»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06E6F4" w14:textId="2327745A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До 25 апреля 2027 года</w:t>
            </w:r>
          </w:p>
        </w:tc>
      </w:tr>
      <w:tr w:rsidR="002D723C" w:rsidRPr="0012250F" w14:paraId="33244A86" w14:textId="77777777" w:rsidTr="00986205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8715310" w14:textId="5E469A78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E8C7CE9" w14:textId="464041DF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Основы военно-морской подготовки. Специальная военно-морская подготовка: учебник для 9 классов общеобразовательных организаций; Ефременков Л.В.; Общество с ограниченной ответственностью «Русское слово – учебник»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EA09FEE" w14:textId="7A69101A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До 25 апреля 2027 года</w:t>
            </w:r>
          </w:p>
        </w:tc>
      </w:tr>
      <w:tr w:rsidR="002D723C" w:rsidRPr="0012250F" w14:paraId="7CD0714C" w14:textId="77777777" w:rsidTr="00986205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634255E" w14:textId="10A4C27E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98A6B54" w14:textId="1E00303B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безопасности жизнедеятельности; Виноградова Н.Ф., Смирнов Д.В., Сидоренко Л.В. и другие; Общество с ограниченной ответственностью Издательский центр «ВЕНТАНА-ГРАФ»; Акционерное общество </w:t>
            </w:r>
            <w:r w:rsidR="003A7590">
              <w:rPr>
                <w:rFonts w:ascii="Times New Roman" w:hAnsi="Times New Roman"/>
                <w:color w:val="000000"/>
                <w:sz w:val="24"/>
                <w:szCs w:val="24"/>
              </w:rPr>
              <w:t>«Издательство «Просвещение»»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E4449CF" w14:textId="620AA689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До 25 сентября 2025 года</w:t>
            </w:r>
          </w:p>
        </w:tc>
      </w:tr>
      <w:tr w:rsidR="002D723C" w:rsidRPr="0012250F" w14:paraId="688EBC95" w14:textId="77777777" w:rsidTr="00986205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92A9560" w14:textId="2AE952EC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1B15579" w14:textId="29282AE2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безопасности жизнедеятельности; Виноградова Н.Ф., Смирнов Д.В., Сидоренко Л.В. и другие; Общество с ограниченной ответственностью Издательский центр «ВЕНТАНА-ГРАФ»; Акционерное общество </w:t>
            </w:r>
            <w:r w:rsidR="003A7590">
              <w:rPr>
                <w:rFonts w:ascii="Times New Roman" w:hAnsi="Times New Roman"/>
                <w:color w:val="000000"/>
                <w:sz w:val="24"/>
                <w:szCs w:val="24"/>
              </w:rPr>
              <w:t>«Издательство «Просвещение»»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B28D560" w14:textId="3EAC7D79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До 25 сентября 2025 года</w:t>
            </w:r>
          </w:p>
        </w:tc>
      </w:tr>
      <w:tr w:rsidR="002D723C" w:rsidRPr="0012250F" w14:paraId="3FA9B30B" w14:textId="77777777" w:rsidTr="00B76FE9">
        <w:trPr>
          <w:trHeight w:val="5305"/>
        </w:trPr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C845739" w14:textId="1947000D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5-7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25201E" w14:textId="1D93B14A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Основы военной подготовки: учебник для 5-7 классов общеобразовательных организаций в 3 ч.: 1-е издание; Голицын А.В., Слободский А.И., Костикин Ю.В. и другие; Общество с ограниченной ответственностью «Русское слово – учебник»</w:t>
            </w:r>
          </w:p>
          <w:p w14:paraId="1D81161D" w14:textId="77777777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1477D52" w14:textId="77777777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Учебное пособие к учебнику Голицына А.В., Слободского А.И., Костикина Ю.В. и другие «Основы военной подготовки для 5-7 классов общеобразовательных организаций», 5 класс;</w:t>
            </w:r>
          </w:p>
          <w:p w14:paraId="78A94D11" w14:textId="1004AF7E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Учебное пособие к учебнику Голицына А.В., Слободского А.И., Костикина Ю.В. и другие «Основы военной подготовки для 5-7 классов общеобразовательных организаций», 6 класс;</w:t>
            </w:r>
          </w:p>
          <w:p w14:paraId="061281DC" w14:textId="46052538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Учебное пособие к учебнику Голицына А.В., Слободского А.И., Костикина Ю.В. и другие «Основы военной подготовки для 5-7 классов общеобразовательных организаций», 7 класс;</w:t>
            </w:r>
          </w:p>
          <w:p w14:paraId="3C12FBF3" w14:textId="18589597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Голицын А.В., Костикин Ю.В., Банников С.В.: 1-е издание; Общество с ограниченной ответственностью «Русское слово – учебник»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F5875BD" w14:textId="7100A55A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До 24 июля 2028 года</w:t>
            </w:r>
          </w:p>
        </w:tc>
      </w:tr>
      <w:tr w:rsidR="002D723C" w:rsidRPr="0012250F" w14:paraId="483B6ADF" w14:textId="77777777" w:rsidTr="00986205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2B408EE" w14:textId="33B35611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596054A" w14:textId="41E034D4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Основы военной подготовки: учебник для 8-9 классов общеобразовательных организаций в 2 ч.: 1-е издание; Слободский А.И., Костикин Ю.В., Голицын А.В. и другие; Общество с ограниченной ответственностью «Русское слово – учебник»</w:t>
            </w:r>
          </w:p>
          <w:p w14:paraId="2FFA48AE" w14:textId="2FC30850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822BB61" w14:textId="3EAEA71C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Учебное пособие к учебнику Слободского А.И., Костикина Ю.В., Голицына А.В. и другие «Основы военной подготовки для 8-9 классов общеобразовательных организаций», 8 класс;</w:t>
            </w:r>
          </w:p>
          <w:p w14:paraId="67DC37B4" w14:textId="7F0EB053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Учебное пособие к учебнику Слободского А.И., Костикина Ю.В., Голицына А.В. и другие «Основы военной подготовки для 8-9 классов общеобразовательных организаций», 9 класс;</w:t>
            </w:r>
          </w:p>
          <w:p w14:paraId="5FC76255" w14:textId="3A0E68E4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Голицын А.В., Костикин Ю.В., Банников С.В.: 1-е издание; Общество с ограниченной ответственностью «Русское слово – учебник»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F1448D7" w14:textId="62892FA2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До 24 июля 2028 года</w:t>
            </w:r>
          </w:p>
        </w:tc>
      </w:tr>
      <w:tr w:rsidR="002D723C" w:rsidRPr="0012250F" w14:paraId="194887FD" w14:textId="77777777" w:rsidTr="00986205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358A6F6" w14:textId="6C5C17E9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B0A02D0" w14:textId="27A67AE9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Основы военно-морской подготовки. Специальная военно-морская подготовка: учебник для 10 класса общеобразовательных организаций; Ефременков Л.В.; Общество с ограниченной ответственностью «Русское слово – учебник»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A1A9810" w14:textId="00A5B0EF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До 25 июня 2026 года</w:t>
            </w:r>
          </w:p>
        </w:tc>
      </w:tr>
      <w:tr w:rsidR="002D723C" w:rsidRPr="0012250F" w14:paraId="4F9A3AB7" w14:textId="77777777" w:rsidTr="002D4663">
        <w:tc>
          <w:tcPr>
            <w:tcW w:w="45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ED8986E" w14:textId="1510DE96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65C7F7E" w14:textId="1DE5A519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Основы военно-морской подготовки. Профильная военно-морская подготовка: учебник для 11 класса общеобразовательных организаций; Еленин Ф.В.; Общество с ограниченной ответственностью «Русское слово – учебник»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593BBD9" w14:textId="246270FB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До 25 июня 2026 года</w:t>
            </w:r>
          </w:p>
        </w:tc>
      </w:tr>
      <w:tr w:rsidR="002D723C" w:rsidRPr="0012250F" w14:paraId="538C099E" w14:textId="77777777" w:rsidTr="002D4663">
        <w:tc>
          <w:tcPr>
            <w:tcW w:w="5000" w:type="pct"/>
            <w:gridSpan w:val="3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29CF0C3" w14:textId="77777777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633929B" w14:textId="6E144080" w:rsidR="00B12CD0" w:rsidRPr="0012250F" w:rsidRDefault="00126773" w:rsidP="00622D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В. </w:t>
            </w:r>
            <w:r w:rsidR="002D723C" w:rsidRPr="0012250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Предельный срок использования учебников и разработанных в комплекте с ними учебных пособий, исключенных из федерального перечня учебников, допущенных к использованию </w:t>
            </w:r>
            <w:r w:rsidR="002D723C" w:rsidRPr="0012250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lastRenderedPageBreak/>
              <w:t>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(в части ОБЗР)</w:t>
            </w:r>
          </w:p>
        </w:tc>
      </w:tr>
      <w:tr w:rsidR="002D723C" w:rsidRPr="0012250F" w14:paraId="24F848BF" w14:textId="77777777" w:rsidTr="00B12CD0">
        <w:tc>
          <w:tcPr>
            <w:tcW w:w="4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9A23206" w14:textId="2B894CBE" w:rsidR="002D723C" w:rsidRPr="0012250F" w:rsidRDefault="002D723C" w:rsidP="001225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_Hlk199931190"/>
            <w:r w:rsidRPr="001225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33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E65BD82" w14:textId="4D51F156" w:rsidR="002D723C" w:rsidRPr="0012250F" w:rsidRDefault="002D723C" w:rsidP="001225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Учебник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024204F" w14:textId="5BA441B0" w:rsidR="002D723C" w:rsidRPr="0012250F" w:rsidRDefault="002D723C" w:rsidP="001225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Срок действия</w:t>
            </w:r>
          </w:p>
        </w:tc>
      </w:tr>
      <w:tr w:rsidR="002D723C" w:rsidRPr="0012250F" w14:paraId="713DC64E" w14:textId="77777777" w:rsidTr="00986205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6F3B7FA" w14:textId="50C5FA46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8–9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EE5DCF9" w14:textId="354F01B6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безопасности жизнедеятельности (в 2 частях); Рудаков и другие: под науч. ред. Шойгу Ю.С.; Акционерное общество </w:t>
            </w:r>
            <w:r w:rsidR="003A7590">
              <w:rPr>
                <w:rFonts w:ascii="Times New Roman" w:hAnsi="Times New Roman"/>
                <w:color w:val="000000"/>
                <w:sz w:val="24"/>
                <w:szCs w:val="24"/>
              </w:rPr>
              <w:t>«Издательство «Просвещение»»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35AE632" w14:textId="509B0FF5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До 31 августа 2027 года</w:t>
            </w:r>
          </w:p>
        </w:tc>
      </w:tr>
      <w:tr w:rsidR="002D723C" w:rsidRPr="0012250F" w14:paraId="7A9D8827" w14:textId="77777777" w:rsidTr="00986205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25E9897" w14:textId="436D47A9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210A80F" w14:textId="005E456B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Основы безопасности жизнедеятельности; Хренников Б.О., Гололобов Н.В., Льняная Л.И. и другие: под ред. Егорова С.Н., Акционерное общество «Издательство "Просвещение</w:t>
            </w:r>
            <w:r w:rsidR="003A7590"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40BFAB4" w14:textId="52170D99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До 31 августа 2026 года</w:t>
            </w:r>
          </w:p>
        </w:tc>
      </w:tr>
      <w:tr w:rsidR="002D723C" w:rsidRPr="0012250F" w14:paraId="6AC233D9" w14:textId="77777777" w:rsidTr="00986205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2878A46" w14:textId="711C4F21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4D083AF" w14:textId="793D401F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безопасности жизнедеятельности; Хренников Б.О., Гололобов Н.В., Льняная Л.И. и другие: под ред. Егорова С.Н., Акционерное общество </w:t>
            </w:r>
            <w:r w:rsidR="003A7590">
              <w:rPr>
                <w:rFonts w:ascii="Times New Roman" w:hAnsi="Times New Roman"/>
                <w:color w:val="000000"/>
                <w:sz w:val="24"/>
                <w:szCs w:val="24"/>
              </w:rPr>
              <w:t>«Издательство «Просвещение»»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E58ABC3" w14:textId="1F7660B4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До 31 августа 2027 года</w:t>
            </w:r>
          </w:p>
        </w:tc>
      </w:tr>
      <w:tr w:rsidR="002D723C" w:rsidRPr="0012250F" w14:paraId="7459E402" w14:textId="77777777" w:rsidTr="000C55F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6FE8609" w14:textId="64C0D42F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D68F591" w14:textId="2D0C0941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безопасности жизнедеятельности; Аюбов Э.Н., Прищепов Д.З., </w:t>
            </w:r>
            <w:proofErr w:type="spellStart"/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Муркова</w:t>
            </w:r>
            <w:proofErr w:type="spellEnd"/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 и другие; Общество с ограниченной ответственностью «Русское слово – учебник»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EA17D89" w14:textId="7CDA9987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До 31 августа 2026 года</w:t>
            </w:r>
          </w:p>
        </w:tc>
      </w:tr>
      <w:tr w:rsidR="002D723C" w:rsidRPr="0012250F" w14:paraId="6DB43CF9" w14:textId="77777777" w:rsidTr="000C55F0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5D94494" w14:textId="3693FF37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B28B05D" w14:textId="02DECA79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безопасности жизнедеятельности; Аюбов Э.Н., Прищепов Д.З., </w:t>
            </w:r>
            <w:proofErr w:type="spellStart"/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Муркова</w:t>
            </w:r>
            <w:proofErr w:type="spellEnd"/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 и другие; Общество с ограниченной ответственностью «Русское слово – учебник»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302CE62" w14:textId="00FCDA8C" w:rsidR="002D723C" w:rsidRPr="0012250F" w:rsidRDefault="002D723C" w:rsidP="00122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50F">
              <w:rPr>
                <w:rFonts w:ascii="Times New Roman" w:hAnsi="Times New Roman"/>
                <w:color w:val="000000"/>
                <w:sz w:val="24"/>
                <w:szCs w:val="24"/>
              </w:rPr>
              <w:t>До 31 августа 2027 года</w:t>
            </w:r>
          </w:p>
        </w:tc>
      </w:tr>
      <w:bookmarkEnd w:id="2"/>
    </w:tbl>
    <w:p w14:paraId="01B72C4F" w14:textId="77777777" w:rsidR="00CA3C7C" w:rsidRPr="0012250F" w:rsidRDefault="00CA3C7C" w:rsidP="0012250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66864D6" w14:textId="287398AA" w:rsidR="00CA3C7C" w:rsidRPr="0012250F" w:rsidRDefault="00CA3C7C" w:rsidP="0012250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Список дополнительных учебных пособий, рекомендуемых к использованию для изучения отдельных тем учебного предмета «Основы безопасности и защиты Родины».:</w:t>
      </w:r>
    </w:p>
    <w:p w14:paraId="634E6044" w14:textId="77777777" w:rsidR="00CA3C7C" w:rsidRPr="0012250F" w:rsidRDefault="00CA3C7C" w:rsidP="0012250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1. Гололобов Н. В., Маслов М. В., </w:t>
      </w:r>
      <w:proofErr w:type="spellStart"/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Тимошева</w:t>
      </w:r>
      <w:proofErr w:type="spellEnd"/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Р. М., Черняк И.А. / Под редакцией Р. М. </w:t>
      </w:r>
      <w:proofErr w:type="spellStart"/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Тимошева</w:t>
      </w:r>
      <w:proofErr w:type="spellEnd"/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«Армия России на защите Отечества», книга для учащихся. М.: Просвещение, 2024.</w:t>
      </w:r>
    </w:p>
    <w:p w14:paraId="63E17E01" w14:textId="2CD24BB9" w:rsidR="00CA3C7C" w:rsidRPr="0012250F" w:rsidRDefault="00CA3C7C" w:rsidP="0012250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Издание может быть использовано для преподавания модуля </w:t>
      </w:r>
      <w:r w:rsidR="00480989"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№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 Федеральной рабочей программы «Основы военной подготовки».</w:t>
      </w:r>
      <w:r w:rsidR="00480989"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Данная книга для учащихся - первый совместный проект АО </w:t>
      </w:r>
      <w:r w:rsidR="003A75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«Издательство «Просвещение»»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Общественного совета при Министерстве обороны Российской Федерации.</w:t>
      </w:r>
    </w:p>
    <w:p w14:paraId="45808352" w14:textId="77777777" w:rsidR="00CA3C7C" w:rsidRPr="0012250F" w:rsidRDefault="00CA3C7C" w:rsidP="0012250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Дежурный Л. И. «Оказание первой помощи. 10-11 классы», учебное пособие. М.: Просвещение, 2024.</w:t>
      </w:r>
    </w:p>
    <w:p w14:paraId="5DEE45F8" w14:textId="383B8055" w:rsidR="00CA3C7C" w:rsidRPr="0012250F" w:rsidRDefault="00CA3C7C" w:rsidP="0012250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Издание может быть использовано для преподавания модуля</w:t>
      </w:r>
      <w:r w:rsidR="00480989"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№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8 Федеральной рабочей программы «Основы медицинских знаний. Оказание первой помощи». Учебный курс «Оказание первой помощи» направлен на углубление метапредметных результатов, благодаря чему по окончании школы ученик будет иметь чёткое представление о том, что такое первая помощь, кому и почему он должен её оказывать и как это грамотно сделать. Составлен с учётом требований Федерального государственного образовательного стандарта среднего общего образования.</w:t>
      </w:r>
    </w:p>
    <w:p w14:paraId="59CEC9FB" w14:textId="7185A405" w:rsidR="00126773" w:rsidRPr="0012250F" w:rsidRDefault="00126773" w:rsidP="0012250F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12250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Мин</w:t>
      </w:r>
      <w:r w:rsidR="00336D4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истерство </w:t>
      </w:r>
      <w:r w:rsidRPr="0012250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просвещения России в письме от 21.06.2024 </w:t>
      </w:r>
      <w:r w:rsidR="00336D4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г. </w:t>
      </w:r>
      <w:r w:rsidRPr="0012250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№ 01-09/420 сообщило, что идет подготовка государственного учебника по ОБЗР. </w:t>
      </w:r>
    </w:p>
    <w:p w14:paraId="17839DB0" w14:textId="77777777" w:rsidR="004649DD" w:rsidRPr="0012250F" w:rsidRDefault="004649DD" w:rsidP="0012250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26F105C6" w14:textId="7295278C" w:rsidR="0080053A" w:rsidRPr="0012250F" w:rsidRDefault="004649DD" w:rsidP="001225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="001A73FB" w:rsidRPr="0012250F">
        <w:rPr>
          <w:rFonts w:ascii="Times New Roman" w:hAnsi="Times New Roman"/>
          <w:b/>
          <w:bCs/>
          <w:sz w:val="24"/>
          <w:szCs w:val="24"/>
          <w:u w:val="single"/>
        </w:rPr>
        <w:t>Федеральный перечень электронных образовательных ресурсов</w:t>
      </w:r>
      <w:r w:rsidR="001A73FB" w:rsidRPr="0012250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77734C1" w14:textId="1BD680D0" w:rsidR="0080053A" w:rsidRPr="00AD5EBC" w:rsidRDefault="001A73FB" w:rsidP="00841F47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color w:val="0070C0"/>
          <w:sz w:val="24"/>
          <w:szCs w:val="24"/>
        </w:rPr>
      </w:pPr>
      <w:r w:rsidRPr="0012250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Федеральный перечень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2250F">
        <w:rPr>
          <w:rFonts w:ascii="Times New Roman" w:hAnsi="Times New Roman"/>
          <w:sz w:val="24"/>
          <w:szCs w:val="24"/>
        </w:rPr>
        <w:t>электронных образовательных ресурсов</w:t>
      </w:r>
      <w:r w:rsidR="00E574F5" w:rsidRPr="0012250F">
        <w:rPr>
          <w:rFonts w:ascii="Times New Roman" w:hAnsi="Times New Roman"/>
          <w:sz w:val="24"/>
          <w:szCs w:val="24"/>
        </w:rPr>
        <w:t>,</w:t>
      </w:r>
      <w:r w:rsidRPr="001225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</w:t>
      </w:r>
      <w:r w:rsidRPr="0012250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опущенных к использованию в образовательном процессе</w:t>
      </w:r>
      <w:r w:rsidR="00E574F5" w:rsidRPr="0012250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,</w:t>
      </w:r>
      <w:r w:rsidRPr="0012250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утверждён п</w:t>
      </w:r>
      <w:r w:rsidRPr="0012250F">
        <w:rPr>
          <w:rFonts w:ascii="Times New Roman" w:hAnsi="Times New Roman"/>
          <w:sz w:val="24"/>
          <w:szCs w:val="24"/>
          <w:shd w:val="clear" w:color="auto" w:fill="FFFFFF"/>
        </w:rPr>
        <w:t xml:space="preserve">риказом </w:t>
      </w:r>
      <w:r w:rsidR="00336D42" w:rsidRPr="0012250F">
        <w:rPr>
          <w:rFonts w:ascii="Times New Roman" w:hAnsi="Times New Roman"/>
          <w:sz w:val="24"/>
          <w:szCs w:val="24"/>
          <w:shd w:val="clear" w:color="auto" w:fill="FFFFFF"/>
        </w:rPr>
        <w:t>Мин</w:t>
      </w:r>
      <w:r w:rsidR="00336D42">
        <w:rPr>
          <w:rFonts w:ascii="Times New Roman" w:hAnsi="Times New Roman"/>
          <w:sz w:val="24"/>
          <w:szCs w:val="24"/>
          <w:shd w:val="clear" w:color="auto" w:fill="FFFFFF"/>
        </w:rPr>
        <w:t xml:space="preserve">истерство </w:t>
      </w:r>
      <w:r w:rsidRPr="0012250F">
        <w:rPr>
          <w:rFonts w:ascii="Times New Roman" w:hAnsi="Times New Roman"/>
          <w:sz w:val="24"/>
          <w:szCs w:val="24"/>
          <w:shd w:val="clear" w:color="auto" w:fill="FFFFFF"/>
        </w:rPr>
        <w:t xml:space="preserve">просвещения РФ от 18.07.2024 </w:t>
      </w:r>
      <w:r w:rsidR="00841F47">
        <w:rPr>
          <w:rFonts w:ascii="Times New Roman" w:hAnsi="Times New Roman"/>
          <w:sz w:val="24"/>
          <w:szCs w:val="24"/>
          <w:shd w:val="clear" w:color="auto" w:fill="FFFFFF"/>
        </w:rPr>
        <w:t>№</w:t>
      </w:r>
      <w:r w:rsidRPr="0012250F">
        <w:rPr>
          <w:rFonts w:ascii="Times New Roman" w:hAnsi="Times New Roman"/>
          <w:sz w:val="24"/>
          <w:szCs w:val="24"/>
          <w:shd w:val="clear" w:color="auto" w:fill="FFFFFF"/>
        </w:rPr>
        <w:t xml:space="preserve"> 499 «Об утверждении </w:t>
      </w:r>
      <w:bookmarkStart w:id="3" w:name="_Hlk204679805"/>
      <w:r w:rsidRPr="0012250F">
        <w:rPr>
          <w:rFonts w:ascii="Times New Roman" w:hAnsi="Times New Roman"/>
          <w:sz w:val="24"/>
          <w:szCs w:val="24"/>
          <w:shd w:val="clear" w:color="auto" w:fill="FFFFFF"/>
        </w:rPr>
        <w:t>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bookmarkEnd w:id="3"/>
      <w:r w:rsidRPr="0012250F">
        <w:rPr>
          <w:rFonts w:ascii="Times New Roman" w:hAnsi="Times New Roman"/>
          <w:sz w:val="24"/>
          <w:szCs w:val="24"/>
          <w:shd w:val="clear" w:color="auto" w:fill="FFFFFF"/>
        </w:rPr>
        <w:t xml:space="preserve">». См. по ссылке  </w:t>
      </w:r>
      <w:hyperlink r:id="rId15" w:history="1">
        <w:r w:rsidRPr="00AD5EBC">
          <w:rPr>
            <w:rStyle w:val="a3"/>
            <w:rFonts w:ascii="Times New Roman" w:hAnsi="Times New Roman"/>
            <w:color w:val="0070C0"/>
            <w:sz w:val="24"/>
            <w:szCs w:val="24"/>
            <w:lang w:val="en-US"/>
          </w:rPr>
          <w:t>https</w:t>
        </w:r>
        <w:r w:rsidRPr="00AD5EBC">
          <w:rPr>
            <w:rStyle w:val="a3"/>
            <w:rFonts w:ascii="Times New Roman" w:hAnsi="Times New Roman"/>
            <w:color w:val="0070C0"/>
            <w:sz w:val="24"/>
            <w:szCs w:val="24"/>
          </w:rPr>
          <w:t>://</w:t>
        </w:r>
        <w:r w:rsidRPr="00AD5EBC">
          <w:rPr>
            <w:rStyle w:val="a3"/>
            <w:rFonts w:ascii="Times New Roman" w:hAnsi="Times New Roman"/>
            <w:color w:val="0070C0"/>
            <w:sz w:val="24"/>
            <w:szCs w:val="24"/>
            <w:lang w:val="en-US"/>
          </w:rPr>
          <w:t>docs</w:t>
        </w:r>
        <w:r w:rsidRPr="00AD5EBC">
          <w:rPr>
            <w:rStyle w:val="a3"/>
            <w:rFonts w:ascii="Times New Roman" w:hAnsi="Times New Roman"/>
            <w:color w:val="0070C0"/>
            <w:sz w:val="24"/>
            <w:szCs w:val="24"/>
          </w:rPr>
          <w:t>.</w:t>
        </w:r>
        <w:proofErr w:type="spellStart"/>
        <w:r w:rsidRPr="00AD5EBC">
          <w:rPr>
            <w:rStyle w:val="a3"/>
            <w:rFonts w:ascii="Times New Roman" w:hAnsi="Times New Roman"/>
            <w:color w:val="0070C0"/>
            <w:sz w:val="24"/>
            <w:szCs w:val="24"/>
            <w:lang w:val="en-US"/>
          </w:rPr>
          <w:t>cntd</w:t>
        </w:r>
        <w:proofErr w:type="spellEnd"/>
        <w:r w:rsidRPr="00AD5EBC">
          <w:rPr>
            <w:rStyle w:val="a3"/>
            <w:rFonts w:ascii="Times New Roman" w:hAnsi="Times New Roman"/>
            <w:color w:val="0070C0"/>
            <w:sz w:val="24"/>
            <w:szCs w:val="24"/>
          </w:rPr>
          <w:t>.</w:t>
        </w:r>
        <w:proofErr w:type="spellStart"/>
        <w:r w:rsidRPr="00AD5EBC">
          <w:rPr>
            <w:rStyle w:val="a3"/>
            <w:rFonts w:ascii="Times New Roman" w:hAnsi="Times New Roman"/>
            <w:color w:val="0070C0"/>
            <w:sz w:val="24"/>
            <w:szCs w:val="24"/>
            <w:lang w:val="en-US"/>
          </w:rPr>
          <w:t>ru</w:t>
        </w:r>
        <w:proofErr w:type="spellEnd"/>
        <w:r w:rsidRPr="00AD5EBC">
          <w:rPr>
            <w:rStyle w:val="a3"/>
            <w:rFonts w:ascii="Times New Roman" w:hAnsi="Times New Roman"/>
            <w:color w:val="0070C0"/>
            <w:sz w:val="24"/>
            <w:szCs w:val="24"/>
          </w:rPr>
          <w:t>/</w:t>
        </w:r>
        <w:r w:rsidRPr="00AD5EBC">
          <w:rPr>
            <w:rStyle w:val="a3"/>
            <w:rFonts w:ascii="Times New Roman" w:hAnsi="Times New Roman"/>
            <w:color w:val="0070C0"/>
            <w:sz w:val="24"/>
            <w:szCs w:val="24"/>
            <w:lang w:val="en-US"/>
          </w:rPr>
          <w:t>document</w:t>
        </w:r>
        <w:r w:rsidRPr="00AD5EBC">
          <w:rPr>
            <w:rStyle w:val="a3"/>
            <w:rFonts w:ascii="Times New Roman" w:hAnsi="Times New Roman"/>
            <w:color w:val="0070C0"/>
            <w:sz w:val="24"/>
            <w:szCs w:val="24"/>
          </w:rPr>
          <w:t>/1306943305</w:t>
        </w:r>
      </w:hyperlink>
    </w:p>
    <w:p w14:paraId="51AEB344" w14:textId="0553C91E" w:rsidR="002318F2" w:rsidRPr="0012250F" w:rsidRDefault="002318F2" w:rsidP="001225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4" w:name="l2544"/>
      <w:bookmarkEnd w:id="4"/>
    </w:p>
    <w:p w14:paraId="2ED7B24F" w14:textId="655D1934" w:rsidR="00447E65" w:rsidRPr="0012250F" w:rsidRDefault="00447E65" w:rsidP="001225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12250F">
        <w:rPr>
          <w:rFonts w:ascii="Times New Roman" w:hAnsi="Times New Roman"/>
          <w:sz w:val="24"/>
          <w:szCs w:val="24"/>
          <w:u w:val="single"/>
        </w:rPr>
        <w:t>Ссылки на сайты с информацией для учителей (преподавателей-организаторов) ОБЗР:</w:t>
      </w:r>
    </w:p>
    <w:p w14:paraId="02CD2106" w14:textId="77777777" w:rsidR="00447E65" w:rsidRPr="0012250F" w:rsidRDefault="00447E65" w:rsidP="0012250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6" w:tgtFrame="_blank" w:history="1">
        <w:r w:rsidRPr="0012250F">
          <w:rPr>
            <w:rStyle w:val="a6"/>
            <w:rFonts w:ascii="Times New Roman" w:hAnsi="Times New Roman"/>
            <w:sz w:val="24"/>
            <w:szCs w:val="24"/>
          </w:rPr>
          <w:t>Официальный сайт Рособрнадзора</w:t>
        </w:r>
      </w:hyperlink>
    </w:p>
    <w:p w14:paraId="127898C2" w14:textId="77777777" w:rsidR="00447E65" w:rsidRPr="0012250F" w:rsidRDefault="00447E65" w:rsidP="0012250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7" w:tgtFrame="_blank" w:history="1">
        <w:r w:rsidRPr="0012250F">
          <w:rPr>
            <w:rStyle w:val="a6"/>
            <w:rFonts w:ascii="Times New Roman" w:hAnsi="Times New Roman"/>
            <w:sz w:val="24"/>
            <w:szCs w:val="24"/>
          </w:rPr>
          <w:t>Единое окно доступа к образовательным ресурсам</w:t>
        </w:r>
      </w:hyperlink>
    </w:p>
    <w:p w14:paraId="1CC88AB9" w14:textId="77777777" w:rsidR="00447E65" w:rsidRPr="0012250F" w:rsidRDefault="00447E65" w:rsidP="0012250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8" w:tgtFrame="_blank" w:history="1">
        <w:r w:rsidRPr="0012250F">
          <w:rPr>
            <w:rStyle w:val="a6"/>
            <w:rFonts w:ascii="Times New Roman" w:hAnsi="Times New Roman"/>
            <w:sz w:val="24"/>
            <w:szCs w:val="24"/>
          </w:rPr>
          <w:t>Федеральный портал Российское образование</w:t>
        </w:r>
      </w:hyperlink>
    </w:p>
    <w:p w14:paraId="6D9F72B7" w14:textId="77777777" w:rsidR="00447E65" w:rsidRPr="0012250F" w:rsidRDefault="00447E65" w:rsidP="0012250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9" w:tgtFrame="_blank" w:history="1">
        <w:r w:rsidRPr="0012250F">
          <w:rPr>
            <w:rStyle w:val="a6"/>
            <w:rFonts w:ascii="Times New Roman" w:hAnsi="Times New Roman"/>
            <w:sz w:val="24"/>
            <w:szCs w:val="24"/>
          </w:rPr>
          <w:t>Рекомендации для учителей предмета «ОБЗР»</w:t>
        </w:r>
      </w:hyperlink>
    </w:p>
    <w:p w14:paraId="38B4EF06" w14:textId="77777777" w:rsidR="00447E65" w:rsidRPr="0012250F" w:rsidRDefault="00447E65" w:rsidP="0012250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0" w:tgtFrame="_blank" w:history="1">
        <w:proofErr w:type="spellStart"/>
        <w:r w:rsidRPr="0012250F">
          <w:rPr>
            <w:rStyle w:val="a6"/>
            <w:rFonts w:ascii="Times New Roman" w:hAnsi="Times New Roman"/>
            <w:sz w:val="24"/>
            <w:szCs w:val="24"/>
          </w:rPr>
          <w:t>Инфоурок</w:t>
        </w:r>
        <w:proofErr w:type="spellEnd"/>
      </w:hyperlink>
    </w:p>
    <w:p w14:paraId="6AA3FD45" w14:textId="77777777" w:rsidR="00447E65" w:rsidRPr="0012250F" w:rsidRDefault="00447E65" w:rsidP="0012250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1" w:tgtFrame="_blank" w:history="1">
        <w:proofErr w:type="spellStart"/>
        <w:r w:rsidRPr="0012250F">
          <w:rPr>
            <w:rStyle w:val="a6"/>
            <w:rFonts w:ascii="Times New Roman" w:hAnsi="Times New Roman"/>
            <w:sz w:val="24"/>
            <w:szCs w:val="24"/>
          </w:rPr>
          <w:t>Видеоуроки.нет</w:t>
        </w:r>
        <w:proofErr w:type="spellEnd"/>
      </w:hyperlink>
    </w:p>
    <w:p w14:paraId="0D9C0F5E" w14:textId="77777777" w:rsidR="00447E65" w:rsidRPr="0012250F" w:rsidRDefault="00447E65" w:rsidP="0012250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2" w:tgtFrame="_blank" w:history="1">
        <w:proofErr w:type="spellStart"/>
        <w:r w:rsidRPr="0012250F">
          <w:rPr>
            <w:rStyle w:val="a6"/>
            <w:rFonts w:ascii="Times New Roman" w:hAnsi="Times New Roman"/>
            <w:sz w:val="24"/>
            <w:szCs w:val="24"/>
          </w:rPr>
          <w:t>Мультиурок</w:t>
        </w:r>
        <w:proofErr w:type="spellEnd"/>
      </w:hyperlink>
    </w:p>
    <w:p w14:paraId="04C6202B" w14:textId="77777777" w:rsidR="00447E65" w:rsidRPr="0012250F" w:rsidRDefault="00447E65" w:rsidP="0012250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3" w:tgtFrame="_blank" w:history="1">
        <w:r w:rsidRPr="0012250F">
          <w:rPr>
            <w:rStyle w:val="a6"/>
            <w:rFonts w:ascii="Times New Roman" w:hAnsi="Times New Roman"/>
            <w:sz w:val="24"/>
            <w:szCs w:val="24"/>
          </w:rPr>
          <w:t>Социальная сеть работников образования nsportal.ru</w:t>
        </w:r>
      </w:hyperlink>
    </w:p>
    <w:p w14:paraId="698F8805" w14:textId="77777777" w:rsidR="00447E65" w:rsidRPr="0012250F" w:rsidRDefault="00447E65" w:rsidP="0012250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4" w:tgtFrame="_blank" w:history="1">
        <w:r w:rsidRPr="0012250F">
          <w:rPr>
            <w:rStyle w:val="a6"/>
            <w:rFonts w:ascii="Times New Roman" w:hAnsi="Times New Roman"/>
            <w:sz w:val="24"/>
            <w:szCs w:val="24"/>
          </w:rPr>
          <w:t>Фестиваль педагогических идей. Открытый урок</w:t>
        </w:r>
      </w:hyperlink>
    </w:p>
    <w:p w14:paraId="7643FC4E" w14:textId="77777777" w:rsidR="00447E65" w:rsidRPr="0012250F" w:rsidRDefault="00447E65" w:rsidP="0012250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5" w:tgtFrame="_blank" w:history="1">
        <w:r w:rsidRPr="0012250F">
          <w:rPr>
            <w:rStyle w:val="a6"/>
            <w:rFonts w:ascii="Times New Roman" w:hAnsi="Times New Roman"/>
            <w:sz w:val="24"/>
            <w:szCs w:val="24"/>
          </w:rPr>
          <w:t>Копилка уроков</w:t>
        </w:r>
      </w:hyperlink>
    </w:p>
    <w:p w14:paraId="041AD892" w14:textId="77777777" w:rsidR="00447E65" w:rsidRPr="0012250F" w:rsidRDefault="00447E65" w:rsidP="0012250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6" w:tgtFrame="_blank" w:history="1">
        <w:r w:rsidRPr="0012250F">
          <w:rPr>
            <w:rStyle w:val="a6"/>
            <w:rFonts w:ascii="Times New Roman" w:hAnsi="Times New Roman"/>
            <w:sz w:val="24"/>
            <w:szCs w:val="24"/>
          </w:rPr>
          <w:t>Основы безопасности и защиты Родины</w:t>
        </w:r>
      </w:hyperlink>
    </w:p>
    <w:p w14:paraId="0378BE5F" w14:textId="77777777" w:rsidR="00447E65" w:rsidRPr="0012250F" w:rsidRDefault="00447E65" w:rsidP="0012250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7" w:tgtFrame="_blank" w:history="1">
        <w:r w:rsidRPr="0012250F">
          <w:rPr>
            <w:rStyle w:val="a6"/>
            <w:rFonts w:ascii="Times New Roman" w:hAnsi="Times New Roman"/>
            <w:sz w:val="24"/>
            <w:szCs w:val="24"/>
          </w:rPr>
          <w:t>Российская электронная школа</w:t>
        </w:r>
      </w:hyperlink>
    </w:p>
    <w:p w14:paraId="4FDEF205" w14:textId="77777777" w:rsidR="00447E65" w:rsidRPr="0012250F" w:rsidRDefault="00447E65" w:rsidP="0012250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8" w:tgtFrame="_blank" w:history="1">
        <w:r w:rsidRPr="0012250F">
          <w:rPr>
            <w:rStyle w:val="a6"/>
            <w:rFonts w:ascii="Times New Roman" w:hAnsi="Times New Roman"/>
            <w:sz w:val="24"/>
            <w:szCs w:val="24"/>
          </w:rPr>
          <w:t>Новые Уроки. Конспекты уроков по ОБЗР (ОБЖ) </w:t>
        </w:r>
      </w:hyperlink>
    </w:p>
    <w:p w14:paraId="45436F11" w14:textId="77777777" w:rsidR="00447E65" w:rsidRPr="0012250F" w:rsidRDefault="00447E65" w:rsidP="0012250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9" w:tgtFrame="_blank" w:history="1">
        <w:r w:rsidRPr="0012250F">
          <w:rPr>
            <w:rStyle w:val="a6"/>
            <w:rFonts w:ascii="Times New Roman" w:hAnsi="Times New Roman"/>
            <w:sz w:val="24"/>
            <w:szCs w:val="24"/>
          </w:rPr>
          <w:t>Портал ВДПО</w:t>
        </w:r>
      </w:hyperlink>
    </w:p>
    <w:p w14:paraId="1E12A3D2" w14:textId="77777777" w:rsidR="00447E65" w:rsidRPr="0012250F" w:rsidRDefault="00447E65" w:rsidP="0012250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30" w:tgtFrame="_blank" w:history="1">
        <w:r w:rsidRPr="0012250F">
          <w:rPr>
            <w:rStyle w:val="a6"/>
            <w:rFonts w:ascii="Times New Roman" w:hAnsi="Times New Roman"/>
            <w:sz w:val="24"/>
            <w:szCs w:val="24"/>
          </w:rPr>
          <w:t>МЧС. Медиа</w:t>
        </w:r>
      </w:hyperlink>
    </w:p>
    <w:p w14:paraId="0054B8C4" w14:textId="39C6D414" w:rsidR="00447E65" w:rsidRPr="0012250F" w:rsidRDefault="00447E65" w:rsidP="0012250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Style w:val="a6"/>
          <w:rFonts w:ascii="Times New Roman" w:hAnsi="Times New Roman"/>
          <w:color w:val="auto"/>
          <w:sz w:val="24"/>
          <w:szCs w:val="24"/>
          <w:u w:val="none"/>
        </w:rPr>
      </w:pPr>
      <w:hyperlink r:id="rId31" w:tgtFrame="_blank" w:history="1">
        <w:r w:rsidRPr="0012250F">
          <w:rPr>
            <w:rStyle w:val="a6"/>
            <w:rFonts w:ascii="Times New Roman" w:hAnsi="Times New Roman"/>
            <w:sz w:val="24"/>
            <w:szCs w:val="24"/>
          </w:rPr>
          <w:t>Российское общество первой помощи</w:t>
        </w:r>
      </w:hyperlink>
    </w:p>
    <w:p w14:paraId="1BC2C787" w14:textId="2C8427B9" w:rsidR="00891ABC" w:rsidRPr="0012250F" w:rsidRDefault="00891ABC" w:rsidP="0012250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 xml:space="preserve">Сайт ГБОУ ДПО РК КРИППО, в помощь учителю </w:t>
      </w:r>
      <w:hyperlink r:id="rId32" w:history="1">
        <w:r w:rsidRPr="0012250F">
          <w:rPr>
            <w:rStyle w:val="a6"/>
            <w:rFonts w:ascii="Times New Roman" w:hAnsi="Times New Roman"/>
            <w:sz w:val="24"/>
            <w:szCs w:val="24"/>
          </w:rPr>
          <w:t>ОБЗР</w:t>
        </w:r>
      </w:hyperlink>
    </w:p>
    <w:p w14:paraId="7CAF13B4" w14:textId="40E6B372" w:rsidR="002318F2" w:rsidRPr="0012250F" w:rsidRDefault="002318F2" w:rsidP="00122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0817029" w14:textId="572E62AB" w:rsidR="0080053A" w:rsidRPr="0012250F" w:rsidRDefault="001A73FB" w:rsidP="001225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250F">
        <w:rPr>
          <w:rFonts w:ascii="Times New Roman" w:hAnsi="Times New Roman"/>
          <w:b/>
          <w:sz w:val="24"/>
          <w:szCs w:val="24"/>
        </w:rPr>
        <w:t>Деловая документация учителя-предметника</w:t>
      </w:r>
    </w:p>
    <w:p w14:paraId="60B8C01E" w14:textId="6EBB5C12" w:rsidR="0080053A" w:rsidRPr="0012250F" w:rsidRDefault="001A73FB" w:rsidP="0012250F">
      <w:pPr>
        <w:pStyle w:val="af5"/>
        <w:shd w:val="clear" w:color="auto" w:fill="FFFFFF"/>
        <w:spacing w:before="0" w:beforeAutospacing="0" w:after="0" w:afterAutospacing="0"/>
        <w:ind w:firstLineChars="295" w:firstLine="708"/>
        <w:jc w:val="both"/>
        <w:rPr>
          <w:rFonts w:eastAsia="Montserrat"/>
          <w:szCs w:val="24"/>
          <w:shd w:val="clear" w:color="auto" w:fill="FFFFFF"/>
        </w:rPr>
      </w:pPr>
      <w:r w:rsidRPr="0012250F">
        <w:rPr>
          <w:rFonts w:eastAsia="Montserrat"/>
          <w:szCs w:val="24"/>
          <w:shd w:val="clear" w:color="auto" w:fill="FFFFFF"/>
        </w:rPr>
        <w:t>С 1 марта 2025 года</w:t>
      </w:r>
      <w:r w:rsidRPr="0012250F">
        <w:rPr>
          <w:rFonts w:eastAsia="Montserrat"/>
          <w:b/>
          <w:bCs/>
          <w:szCs w:val="24"/>
          <w:shd w:val="clear" w:color="auto" w:fill="FFFFFF"/>
        </w:rPr>
        <w:t> </w:t>
      </w:r>
      <w:r w:rsidRPr="0012250F">
        <w:rPr>
          <w:rFonts w:eastAsia="Montserrat"/>
          <w:szCs w:val="24"/>
          <w:shd w:val="clear" w:color="auto" w:fill="FFFFFF"/>
        </w:rPr>
        <w:t>вступ</w:t>
      </w:r>
      <w:r w:rsidR="00731525" w:rsidRPr="0012250F">
        <w:rPr>
          <w:rFonts w:eastAsia="Montserrat"/>
          <w:szCs w:val="24"/>
          <w:shd w:val="clear" w:color="auto" w:fill="FFFFFF"/>
        </w:rPr>
        <w:t>ил</w:t>
      </w:r>
      <w:r w:rsidRPr="0012250F">
        <w:rPr>
          <w:rFonts w:eastAsia="Montserrat"/>
          <w:szCs w:val="24"/>
          <w:shd w:val="clear" w:color="auto" w:fill="FFFFFF"/>
        </w:rPr>
        <w:t xml:space="preserve"> в силу приказ Министерства просвещения Российской Федерации от 06.11.2024 № 779 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 (зарегистрирован 04.12.2024 № 80454), регулирующий объем документарной нагрузки педагогических работников.  </w:t>
      </w:r>
    </w:p>
    <w:p w14:paraId="2AAF15F7" w14:textId="6214FBF8" w:rsidR="0080053A" w:rsidRPr="00841F47" w:rsidRDefault="0060637F" w:rsidP="0012250F">
      <w:pPr>
        <w:pStyle w:val="af5"/>
        <w:shd w:val="clear" w:color="auto" w:fill="FFFFFF"/>
        <w:spacing w:before="0" w:beforeAutospacing="0" w:after="0" w:afterAutospacing="0"/>
        <w:ind w:firstLineChars="295" w:firstLine="708"/>
        <w:jc w:val="both"/>
        <w:rPr>
          <w:rFonts w:eastAsia="Montserrat"/>
          <w:szCs w:val="24"/>
        </w:rPr>
      </w:pPr>
      <w:r w:rsidRPr="00841F47">
        <w:rPr>
          <w:rFonts w:eastAsia="Montserrat"/>
          <w:szCs w:val="24"/>
          <w:shd w:val="clear" w:color="auto" w:fill="FFFFFF"/>
        </w:rPr>
        <w:t>П</w:t>
      </w:r>
      <w:r w:rsidR="001A73FB" w:rsidRPr="00841F47">
        <w:rPr>
          <w:rFonts w:eastAsia="Montserrat"/>
          <w:szCs w:val="24"/>
          <w:shd w:val="clear" w:color="auto" w:fill="FFFFFF"/>
        </w:rPr>
        <w:t>еречень документации для учителя</w:t>
      </w:r>
      <w:r w:rsidR="00356A2F" w:rsidRPr="00841F47">
        <w:rPr>
          <w:rFonts w:eastAsia="Montserrat"/>
          <w:szCs w:val="24"/>
          <w:shd w:val="clear" w:color="auto" w:fill="FFFFFF"/>
        </w:rPr>
        <w:t>-предметника</w:t>
      </w:r>
      <w:r w:rsidR="001A73FB" w:rsidRPr="00841F47">
        <w:rPr>
          <w:rFonts w:eastAsia="Montserrat"/>
          <w:szCs w:val="24"/>
          <w:shd w:val="clear" w:color="auto" w:fill="FFFFFF"/>
        </w:rPr>
        <w:t>:</w:t>
      </w:r>
    </w:p>
    <w:p w14:paraId="19EA811F" w14:textId="77777777" w:rsidR="0080053A" w:rsidRPr="00841F47" w:rsidRDefault="001A73FB" w:rsidP="0012250F">
      <w:pPr>
        <w:pStyle w:val="af5"/>
        <w:shd w:val="clear" w:color="auto" w:fill="FFFFFF"/>
        <w:spacing w:before="0" w:beforeAutospacing="0" w:after="0" w:afterAutospacing="0"/>
        <w:jc w:val="both"/>
        <w:rPr>
          <w:rFonts w:eastAsia="Montserrat"/>
          <w:szCs w:val="24"/>
        </w:rPr>
      </w:pPr>
      <w:r w:rsidRPr="00841F47">
        <w:rPr>
          <w:rFonts w:eastAsia="Montserrat"/>
          <w:szCs w:val="24"/>
          <w:shd w:val="clear" w:color="auto" w:fill="FFFFFF"/>
        </w:rPr>
        <w:t>1) рабочая программа учебного предмета, учебного курса (в том числе внеурочной деятельности), учебного модуля;</w:t>
      </w:r>
    </w:p>
    <w:p w14:paraId="54683450" w14:textId="77777777" w:rsidR="0080053A" w:rsidRPr="00841F47" w:rsidRDefault="001A73FB" w:rsidP="0012250F">
      <w:pPr>
        <w:pStyle w:val="af5"/>
        <w:shd w:val="clear" w:color="auto" w:fill="FFFFFF"/>
        <w:spacing w:before="0" w:beforeAutospacing="0" w:after="0" w:afterAutospacing="0"/>
        <w:jc w:val="both"/>
        <w:rPr>
          <w:rFonts w:eastAsia="Montserrat"/>
          <w:szCs w:val="24"/>
        </w:rPr>
      </w:pPr>
      <w:r w:rsidRPr="00841F47">
        <w:rPr>
          <w:rFonts w:eastAsia="Montserrat"/>
          <w:szCs w:val="24"/>
          <w:shd w:val="clear" w:color="auto" w:fill="FFFFFF"/>
        </w:rPr>
        <w:t>2) журнал учета успеваемости;</w:t>
      </w:r>
    </w:p>
    <w:p w14:paraId="3CABC7CA" w14:textId="6931585B" w:rsidR="0080053A" w:rsidRPr="00841F47" w:rsidRDefault="001A73FB" w:rsidP="0012250F">
      <w:pPr>
        <w:pStyle w:val="af5"/>
        <w:shd w:val="clear" w:color="auto" w:fill="FFFFFF"/>
        <w:spacing w:before="0" w:beforeAutospacing="0" w:after="0" w:afterAutospacing="0"/>
        <w:jc w:val="both"/>
        <w:rPr>
          <w:rFonts w:eastAsia="Montserrat"/>
          <w:szCs w:val="24"/>
          <w:shd w:val="clear" w:color="auto" w:fill="FFFFFF"/>
        </w:rPr>
      </w:pPr>
      <w:r w:rsidRPr="00841F47">
        <w:rPr>
          <w:rFonts w:eastAsia="Montserrat"/>
          <w:szCs w:val="24"/>
          <w:shd w:val="clear" w:color="auto" w:fill="FFFFFF"/>
        </w:rPr>
        <w:t>3) журнал внеурочной деятельности (для педагогических работников, осуществляющих внеурочную деятельность)</w:t>
      </w:r>
      <w:r w:rsidR="00356A2F" w:rsidRPr="00841F47">
        <w:rPr>
          <w:rFonts w:eastAsia="Montserrat"/>
          <w:szCs w:val="24"/>
          <w:shd w:val="clear" w:color="auto" w:fill="FFFFFF"/>
        </w:rPr>
        <w:t>.</w:t>
      </w:r>
    </w:p>
    <w:p w14:paraId="633E14C7" w14:textId="59BC1CDE" w:rsidR="00F32DB0" w:rsidRPr="0012250F" w:rsidRDefault="00F32DB0" w:rsidP="0012250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2250F">
        <w:rPr>
          <w:rFonts w:ascii="Times New Roman" w:eastAsia="Calibri" w:hAnsi="Times New Roman"/>
          <w:sz w:val="24"/>
          <w:szCs w:val="24"/>
          <w:lang w:eastAsia="en-US"/>
        </w:rPr>
        <w:t xml:space="preserve">Для составления и оформления </w:t>
      </w:r>
      <w:r w:rsidRPr="0012250F">
        <w:rPr>
          <w:rFonts w:ascii="Times New Roman" w:eastAsia="Calibri" w:hAnsi="Times New Roman"/>
          <w:bCs/>
          <w:sz w:val="24"/>
          <w:szCs w:val="24"/>
          <w:lang w:eastAsia="en-US"/>
        </w:rPr>
        <w:t>рабочей программы</w:t>
      </w:r>
      <w:r w:rsidRPr="0012250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12250F">
        <w:rPr>
          <w:rFonts w:ascii="Times New Roman" w:eastAsia="Calibri" w:hAnsi="Times New Roman"/>
          <w:sz w:val="24"/>
          <w:szCs w:val="24"/>
          <w:lang w:eastAsia="en-US"/>
        </w:rPr>
        <w:t>рекомендуется использовать «Конструктор рабочих программ» на портале «Единое содержание общего образования» (далее – Конструктор)</w:t>
      </w:r>
    </w:p>
    <w:p w14:paraId="5FAFF0E1" w14:textId="77777777" w:rsidR="00F32DB0" w:rsidRPr="0012250F" w:rsidRDefault="00F32DB0" w:rsidP="0012250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2250F">
        <w:rPr>
          <w:rFonts w:ascii="Times New Roman" w:eastAsia="Calibri" w:hAnsi="Times New Roman"/>
          <w:sz w:val="24"/>
          <w:szCs w:val="24"/>
          <w:lang w:eastAsia="en-US"/>
        </w:rPr>
        <w:t>С его помощью учитель, прошедший авторизацию, сможет персонифицировать программу по предмету: локализовать школу и классы, в которых реализуется данная программа, дополнить ее информационными, методическими и цифровыми ресурсами, доступными учителю и используемыми при реализации программы.</w:t>
      </w:r>
    </w:p>
    <w:p w14:paraId="7BB8D8BA" w14:textId="1CCFF7BB" w:rsidR="00F32DB0" w:rsidRPr="0012250F" w:rsidRDefault="00F32DB0" w:rsidP="0012250F">
      <w:pPr>
        <w:tabs>
          <w:tab w:val="left" w:pos="1203"/>
          <w:tab w:val="left" w:pos="1565"/>
          <w:tab w:val="left" w:pos="1651"/>
          <w:tab w:val="left" w:pos="2189"/>
          <w:tab w:val="left" w:pos="2284"/>
          <w:tab w:val="left" w:pos="2646"/>
          <w:tab w:val="left" w:pos="3265"/>
          <w:tab w:val="left" w:pos="3371"/>
          <w:tab w:val="left" w:pos="3896"/>
          <w:tab w:val="left" w:pos="4515"/>
          <w:tab w:val="left" w:pos="4607"/>
          <w:tab w:val="left" w:pos="5431"/>
          <w:tab w:val="left" w:pos="6004"/>
          <w:tab w:val="left" w:pos="6228"/>
          <w:tab w:val="left" w:pos="6261"/>
          <w:tab w:val="left" w:pos="7375"/>
          <w:tab w:val="left" w:pos="7880"/>
          <w:tab w:val="left" w:pos="8281"/>
          <w:tab w:val="left" w:pos="8676"/>
          <w:tab w:val="left" w:pos="8842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2250F">
        <w:rPr>
          <w:rFonts w:ascii="Times New Roman" w:eastAsia="Calibri" w:hAnsi="Times New Roman"/>
          <w:sz w:val="24"/>
          <w:szCs w:val="24"/>
          <w:lang w:eastAsia="en-US"/>
        </w:rPr>
        <w:t xml:space="preserve">Пошаговая инструкция по работе с Конструктором облегчит составление рабочей программы учителем. Режим доступа: </w:t>
      </w:r>
      <w:hyperlink r:id="rId33" w:history="1">
        <w:r w:rsidRPr="0012250F">
          <w:rPr>
            <w:rFonts w:ascii="Times New Roman" w:eastAsia="Calibri" w:hAnsi="Times New Roman"/>
            <w:color w:val="0563C1"/>
            <w:sz w:val="24"/>
            <w:szCs w:val="24"/>
            <w:u w:val="single"/>
            <w:lang w:eastAsia="en-US"/>
          </w:rPr>
          <w:t>https://edsoo.ru/wp-content/uploads/2023/08/ИСРО_инструкция-к-конструктору-22-августа.pdf</w:t>
        </w:r>
      </w:hyperlink>
      <w:r w:rsidRPr="0012250F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</w:p>
    <w:p w14:paraId="4E4EFC70" w14:textId="0CD4C1BC" w:rsidR="0080053A" w:rsidRPr="0012250F" w:rsidRDefault="00356A2F" w:rsidP="0012250F">
      <w:pPr>
        <w:pStyle w:val="af5"/>
        <w:shd w:val="clear" w:color="auto" w:fill="FFFFFF"/>
        <w:spacing w:before="0" w:beforeAutospacing="0" w:after="0" w:afterAutospacing="0"/>
        <w:ind w:firstLine="708"/>
        <w:jc w:val="both"/>
        <w:rPr>
          <w:rFonts w:eastAsia="Montserrat"/>
          <w:szCs w:val="24"/>
        </w:rPr>
      </w:pPr>
      <w:r w:rsidRPr="0012250F">
        <w:rPr>
          <w:rFonts w:eastAsia="Montserrat"/>
          <w:szCs w:val="24"/>
        </w:rPr>
        <w:t xml:space="preserve">Календарно-тематическое планирование формируется с использованием «Конструктора рабочих программ» </w:t>
      </w:r>
      <w:hyperlink r:id="rId34" w:history="1">
        <w:r w:rsidRPr="0012250F">
          <w:rPr>
            <w:rStyle w:val="a6"/>
            <w:rFonts w:eastAsia="Montserrat"/>
            <w:szCs w:val="24"/>
          </w:rPr>
          <w:t>https://edsoo.ru/konstruktor-rabochih-programm/</w:t>
        </w:r>
      </w:hyperlink>
      <w:r w:rsidRPr="0012250F">
        <w:rPr>
          <w:rFonts w:eastAsia="Montserrat"/>
          <w:szCs w:val="24"/>
        </w:rPr>
        <w:t xml:space="preserve">  или самостоятельно в соответствии с требованиями, определенными локальным нормативным актом образовательной организации, учитывая специфику учебного предмета.</w:t>
      </w:r>
    </w:p>
    <w:p w14:paraId="5918F488" w14:textId="46182D48" w:rsidR="00F32DB0" w:rsidRPr="0012250F" w:rsidRDefault="00F32DB0" w:rsidP="0012250F">
      <w:pPr>
        <w:pStyle w:val="af5"/>
        <w:shd w:val="clear" w:color="auto" w:fill="FFFFFF"/>
        <w:spacing w:before="0" w:beforeAutospacing="0" w:after="0" w:afterAutospacing="0"/>
        <w:ind w:firstLine="708"/>
        <w:jc w:val="both"/>
        <w:rPr>
          <w:rFonts w:eastAsia="Montserrat"/>
          <w:szCs w:val="24"/>
        </w:rPr>
      </w:pPr>
      <w:r w:rsidRPr="0012250F">
        <w:rPr>
          <w:rFonts w:eastAsia="Montserrat"/>
          <w:szCs w:val="24"/>
        </w:rPr>
        <w:t>Порядок освоения программы определяется образовательной организацией, которая вправе самостоятельно определять последовательность</w:t>
      </w:r>
      <w:r w:rsidR="00323B30" w:rsidRPr="0012250F">
        <w:rPr>
          <w:rFonts w:eastAsia="Montserrat"/>
          <w:szCs w:val="24"/>
        </w:rPr>
        <w:t xml:space="preserve"> изучения</w:t>
      </w:r>
      <w:r w:rsidRPr="0012250F">
        <w:rPr>
          <w:rFonts w:eastAsia="Montserrat"/>
          <w:szCs w:val="24"/>
        </w:rPr>
        <w:t xml:space="preserve"> тематических линий ОБЗР и количество часов для их освоения. Конкретное наполнение модулей может быть скорректировано и конкретизировано с учетом региональных особенностей.</w:t>
      </w:r>
    </w:p>
    <w:p w14:paraId="63B3B53A" w14:textId="4E8561E8" w:rsidR="00F32DB0" w:rsidRDefault="00F32DB0" w:rsidP="0012250F">
      <w:pPr>
        <w:pStyle w:val="af5"/>
        <w:shd w:val="clear" w:color="auto" w:fill="FFFFFF"/>
        <w:spacing w:before="0" w:beforeAutospacing="0" w:after="0" w:afterAutospacing="0"/>
        <w:ind w:firstLine="708"/>
        <w:jc w:val="both"/>
        <w:rPr>
          <w:rFonts w:eastAsia="Montserrat"/>
          <w:szCs w:val="24"/>
        </w:rPr>
      </w:pPr>
    </w:p>
    <w:p w14:paraId="6E09D6B2" w14:textId="77777777" w:rsidR="00613523" w:rsidRPr="0012250F" w:rsidRDefault="00613523" w:rsidP="0012250F">
      <w:pPr>
        <w:pStyle w:val="af5"/>
        <w:shd w:val="clear" w:color="auto" w:fill="FFFFFF"/>
        <w:spacing w:before="0" w:beforeAutospacing="0" w:after="0" w:afterAutospacing="0"/>
        <w:ind w:firstLine="708"/>
        <w:jc w:val="both"/>
        <w:rPr>
          <w:rFonts w:eastAsia="Montserrat"/>
          <w:szCs w:val="24"/>
        </w:rPr>
      </w:pPr>
    </w:p>
    <w:p w14:paraId="4D7A7CCD" w14:textId="77777777" w:rsidR="0080053A" w:rsidRPr="0012250F" w:rsidRDefault="001A73FB" w:rsidP="0012250F">
      <w:pPr>
        <w:pStyle w:val="af8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b/>
          <w:bCs/>
          <w:sz w:val="24"/>
          <w:szCs w:val="24"/>
        </w:rPr>
        <w:lastRenderedPageBreak/>
        <w:t>Планирование обязательных видов контрольных работ, практической части программы</w:t>
      </w:r>
    </w:p>
    <w:p w14:paraId="6F129984" w14:textId="767323CA" w:rsidR="0080053A" w:rsidRPr="0012250F" w:rsidRDefault="001A73FB" w:rsidP="0012250F">
      <w:pPr>
        <w:pStyle w:val="af8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 xml:space="preserve">На протяжении учебного года </w:t>
      </w:r>
      <w:r w:rsidR="00455C3B" w:rsidRPr="0012250F">
        <w:rPr>
          <w:rFonts w:ascii="Times New Roman" w:hAnsi="Times New Roman"/>
          <w:sz w:val="24"/>
          <w:szCs w:val="24"/>
        </w:rPr>
        <w:t xml:space="preserve">учитель имеет право провести </w:t>
      </w:r>
      <w:r w:rsidR="000A716F" w:rsidRPr="0012250F">
        <w:rPr>
          <w:rFonts w:ascii="Times New Roman" w:hAnsi="Times New Roman"/>
          <w:sz w:val="24"/>
          <w:szCs w:val="24"/>
        </w:rPr>
        <w:t xml:space="preserve">контрольные работы </w:t>
      </w:r>
      <w:r w:rsidR="00455C3B" w:rsidRPr="0012250F">
        <w:rPr>
          <w:rFonts w:ascii="Times New Roman" w:hAnsi="Times New Roman"/>
          <w:sz w:val="24"/>
          <w:szCs w:val="24"/>
        </w:rPr>
        <w:t xml:space="preserve">по учебному предмету ОБЗР не более </w:t>
      </w:r>
      <w:r w:rsidR="000A716F" w:rsidRPr="0012250F">
        <w:rPr>
          <w:rFonts w:ascii="Times New Roman" w:hAnsi="Times New Roman"/>
          <w:sz w:val="24"/>
          <w:szCs w:val="24"/>
        </w:rPr>
        <w:t xml:space="preserve">чем на </w:t>
      </w:r>
      <w:r w:rsidR="00455C3B" w:rsidRPr="0012250F">
        <w:rPr>
          <w:rFonts w:ascii="Times New Roman" w:hAnsi="Times New Roman"/>
          <w:sz w:val="24"/>
          <w:szCs w:val="24"/>
        </w:rPr>
        <w:t>3</w:t>
      </w:r>
      <w:r w:rsidR="000A716F" w:rsidRPr="0012250F">
        <w:rPr>
          <w:rFonts w:ascii="Times New Roman" w:hAnsi="Times New Roman"/>
          <w:sz w:val="24"/>
          <w:szCs w:val="24"/>
        </w:rPr>
        <w:t xml:space="preserve"> уроках</w:t>
      </w:r>
      <w:r w:rsidR="00455C3B" w:rsidRPr="0012250F">
        <w:rPr>
          <w:rFonts w:ascii="Times New Roman" w:hAnsi="Times New Roman"/>
          <w:sz w:val="24"/>
          <w:szCs w:val="24"/>
        </w:rPr>
        <w:t xml:space="preserve"> </w:t>
      </w:r>
      <w:r w:rsidRPr="0012250F">
        <w:rPr>
          <w:rFonts w:ascii="Times New Roman" w:hAnsi="Times New Roman"/>
          <w:sz w:val="24"/>
          <w:szCs w:val="24"/>
        </w:rPr>
        <w:t xml:space="preserve">(10% учебного времени от общего количества часов </w:t>
      </w:r>
      <w:r w:rsidR="00455C3B" w:rsidRPr="0012250F">
        <w:rPr>
          <w:rFonts w:ascii="Times New Roman" w:hAnsi="Times New Roman"/>
          <w:sz w:val="24"/>
          <w:szCs w:val="24"/>
        </w:rPr>
        <w:t xml:space="preserve">(34 ч.) </w:t>
      </w:r>
      <w:r w:rsidRPr="0012250F">
        <w:rPr>
          <w:rFonts w:ascii="Times New Roman" w:hAnsi="Times New Roman"/>
          <w:sz w:val="24"/>
          <w:szCs w:val="24"/>
        </w:rPr>
        <w:t>на изучение учебного предмета</w:t>
      </w:r>
      <w:r w:rsidR="000A716F" w:rsidRPr="0012250F">
        <w:rPr>
          <w:rFonts w:ascii="Times New Roman" w:hAnsi="Times New Roman"/>
          <w:sz w:val="24"/>
          <w:szCs w:val="24"/>
        </w:rPr>
        <w:t>)</w:t>
      </w:r>
      <w:r w:rsidRPr="0012250F">
        <w:rPr>
          <w:rFonts w:ascii="Times New Roman" w:hAnsi="Times New Roman"/>
          <w:sz w:val="24"/>
          <w:szCs w:val="24"/>
        </w:rPr>
        <w:t>.</w:t>
      </w:r>
      <w:r w:rsidR="00455C3B" w:rsidRPr="0012250F">
        <w:rPr>
          <w:rFonts w:ascii="Times New Roman" w:hAnsi="Times New Roman"/>
          <w:sz w:val="24"/>
          <w:szCs w:val="24"/>
        </w:rPr>
        <w:t xml:space="preserve"> Учитель самостоятельно планирует количество</w:t>
      </w:r>
      <w:r w:rsidR="009524D5" w:rsidRPr="0012250F">
        <w:rPr>
          <w:rFonts w:ascii="Times New Roman" w:hAnsi="Times New Roman"/>
          <w:sz w:val="24"/>
          <w:szCs w:val="24"/>
        </w:rPr>
        <w:t xml:space="preserve"> </w:t>
      </w:r>
      <w:r w:rsidR="00455C3B" w:rsidRPr="0012250F">
        <w:rPr>
          <w:rFonts w:ascii="Times New Roman" w:hAnsi="Times New Roman"/>
          <w:sz w:val="24"/>
          <w:szCs w:val="24"/>
        </w:rPr>
        <w:t>и время проведения контрольных работ</w:t>
      </w:r>
      <w:r w:rsidR="009524D5" w:rsidRPr="0012250F">
        <w:rPr>
          <w:rFonts w:ascii="Times New Roman" w:hAnsi="Times New Roman"/>
          <w:sz w:val="24"/>
          <w:szCs w:val="24"/>
        </w:rPr>
        <w:t xml:space="preserve"> в учебном году, а также количество и тематику вопросов (заданий), комплексных заданий.</w:t>
      </w:r>
    </w:p>
    <w:p w14:paraId="0B5D3A19" w14:textId="63A360D9" w:rsidR="008E22CC" w:rsidRPr="0012250F" w:rsidRDefault="008E22CC" w:rsidP="0012250F">
      <w:pPr>
        <w:pStyle w:val="af8"/>
        <w:spacing w:after="0" w:line="240" w:lineRule="auto"/>
        <w:ind w:left="0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ab/>
        <w:t xml:space="preserve">При планировании уроков по ОБЗР учителю следует учитывать </w:t>
      </w:r>
      <w:proofErr w:type="spellStart"/>
      <w:r w:rsidRPr="0012250F">
        <w:rPr>
          <w:rFonts w:ascii="Times New Roman" w:hAnsi="Times New Roman"/>
          <w:sz w:val="24"/>
          <w:szCs w:val="24"/>
        </w:rPr>
        <w:t>практикоориентированность</w:t>
      </w:r>
      <w:proofErr w:type="spellEnd"/>
      <w:r w:rsidRPr="0012250F">
        <w:rPr>
          <w:rFonts w:ascii="Times New Roman" w:hAnsi="Times New Roman"/>
          <w:sz w:val="24"/>
          <w:szCs w:val="24"/>
        </w:rPr>
        <w:t xml:space="preserve"> </w:t>
      </w:r>
      <w:r w:rsidR="009524D5" w:rsidRPr="0012250F">
        <w:rPr>
          <w:rFonts w:ascii="Times New Roman" w:hAnsi="Times New Roman"/>
          <w:sz w:val="24"/>
          <w:szCs w:val="24"/>
        </w:rPr>
        <w:t>учебного предмета.</w:t>
      </w:r>
      <w:r w:rsidR="00072AE7" w:rsidRPr="0012250F">
        <w:rPr>
          <w:rFonts w:ascii="Times New Roman" w:hAnsi="Times New Roman"/>
          <w:sz w:val="24"/>
          <w:szCs w:val="24"/>
        </w:rPr>
        <w:t xml:space="preserve"> Практическая работа может занимать как весь урок, так и его часть.</w:t>
      </w:r>
      <w:r w:rsidR="009524D5" w:rsidRPr="0012250F">
        <w:rPr>
          <w:rFonts w:ascii="Times New Roman" w:hAnsi="Times New Roman"/>
          <w:sz w:val="24"/>
          <w:szCs w:val="24"/>
        </w:rPr>
        <w:t xml:space="preserve"> </w:t>
      </w:r>
    </w:p>
    <w:p w14:paraId="35432B89" w14:textId="77777777" w:rsidR="0080053A" w:rsidRPr="0012250F" w:rsidRDefault="0080053A" w:rsidP="0012250F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CA820FC" w14:textId="4906281B" w:rsidR="00AF5E1B" w:rsidRPr="0012250F" w:rsidRDefault="001A73FB" w:rsidP="001225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250F">
        <w:rPr>
          <w:rFonts w:ascii="Times New Roman" w:hAnsi="Times New Roman"/>
          <w:b/>
          <w:sz w:val="24"/>
          <w:szCs w:val="24"/>
        </w:rPr>
        <w:t>Особенности заполнения предметных страниц электронного журнал</w:t>
      </w:r>
      <w:r w:rsidR="00AF5E1B" w:rsidRPr="0012250F">
        <w:rPr>
          <w:rFonts w:ascii="Times New Roman" w:hAnsi="Times New Roman"/>
          <w:b/>
          <w:sz w:val="24"/>
          <w:szCs w:val="24"/>
        </w:rPr>
        <w:t>а</w:t>
      </w:r>
    </w:p>
    <w:p w14:paraId="6CEA02DB" w14:textId="20D6E40B" w:rsidR="0080053A" w:rsidRPr="0012250F" w:rsidRDefault="00AF5E1B" w:rsidP="001225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О</w:t>
      </w:r>
      <w:r w:rsidR="001A73FB" w:rsidRPr="0012250F">
        <w:rPr>
          <w:rFonts w:ascii="Times New Roman" w:hAnsi="Times New Roman"/>
          <w:sz w:val="24"/>
          <w:szCs w:val="24"/>
        </w:rPr>
        <w:t>формление предметных страниц осуществляется в соответствии с Методическими рекомендациями по учёту образовательных результатов в электронном виде в общеобразовательных организациях Республики Крым.</w:t>
      </w:r>
    </w:p>
    <w:p w14:paraId="1D27DAA8" w14:textId="77777777" w:rsidR="00AF5E1B" w:rsidRPr="0012250F" w:rsidRDefault="001A73FB" w:rsidP="0012250F">
      <w:pPr>
        <w:pStyle w:val="af8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 xml:space="preserve">Ведение электронного журнала обязательно для каждого учителя. Учителю доступны страницы журналов тех классов, в которых он преподаёт свой предмет. Учитель-предметник, проверяя и оценивая знания учащихся, выставляет оценки в журнал, а также обязательно отмечает посещаемость учеников. </w:t>
      </w:r>
    </w:p>
    <w:p w14:paraId="79A4C188" w14:textId="4F91F3D4" w:rsidR="00333CC8" w:rsidRPr="0012250F" w:rsidRDefault="00333CC8" w:rsidP="0012250F">
      <w:pPr>
        <w:pStyle w:val="af8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Практическая часть по ОБЗР реализуется через проведение практических работ. Практические работы подлежат обязательному оцениванию. Если практическая работа рассчитана на часть урока, в Классном журнале рекомендуется под одной датой формировать несколько столбцов для возможности выставления отметок за практическую работу и за другие виды деятельности.</w:t>
      </w:r>
    </w:p>
    <w:p w14:paraId="5FAEAD03" w14:textId="77777777" w:rsidR="0080053A" w:rsidRPr="0012250F" w:rsidRDefault="0080053A" w:rsidP="0012250F">
      <w:pPr>
        <w:pStyle w:val="af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B3033DD" w14:textId="4DB3E0A3" w:rsidR="0080053A" w:rsidRPr="0012250F" w:rsidRDefault="001A73FB" w:rsidP="0012250F">
      <w:pPr>
        <w:pStyle w:val="af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2250F">
        <w:rPr>
          <w:rFonts w:ascii="Times New Roman" w:hAnsi="Times New Roman"/>
          <w:b/>
          <w:sz w:val="24"/>
          <w:szCs w:val="24"/>
        </w:rPr>
        <w:t>Оценивание результатов освоения образовательных программ.</w:t>
      </w:r>
    </w:p>
    <w:p w14:paraId="70B1B41E" w14:textId="3A242877" w:rsidR="00333CC8" w:rsidRPr="0012250F" w:rsidRDefault="00333CC8" w:rsidP="0012250F">
      <w:pPr>
        <w:pStyle w:val="af8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Оценивание результатов освоения образовательных программ осуществляется в соответствии с Методическими рекомендациями «Система оценки достижения планируемых предметных результатов освоения учебных предметов», разработанными ФГНБУ «Институт стратегии развития образования Российской академии образования», достижение метапредметных результатов в рамках изучения учебных предметов.</w:t>
      </w:r>
    </w:p>
    <w:p w14:paraId="2D591629" w14:textId="404C6693" w:rsidR="00333CC8" w:rsidRPr="0012250F" w:rsidRDefault="00333CC8" w:rsidP="0012250F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2B5F4021" w14:textId="551C220A" w:rsidR="0080053A" w:rsidRPr="0012250F" w:rsidRDefault="001A73FB" w:rsidP="0012250F">
      <w:pPr>
        <w:pStyle w:val="af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2250F">
        <w:rPr>
          <w:rFonts w:ascii="Times New Roman" w:hAnsi="Times New Roman"/>
          <w:b/>
          <w:sz w:val="24"/>
          <w:szCs w:val="24"/>
        </w:rPr>
        <w:t>Ключевые вопросы преподавания учебных предметов.</w:t>
      </w:r>
    </w:p>
    <w:p w14:paraId="33739B34" w14:textId="427EE132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В 2025 году в федеральные рабочие программы по ОБЗР включен раздел ПОУРОЧНОЕ ПЛАНИРОВАНИЕ</w:t>
      </w:r>
      <w:r w:rsidR="00224E05" w:rsidRPr="0012250F">
        <w:rPr>
          <w:rFonts w:ascii="Times New Roman" w:hAnsi="Times New Roman"/>
          <w:sz w:val="24"/>
          <w:szCs w:val="24"/>
        </w:rPr>
        <w:t xml:space="preserve">. Рекомендуется придерживаться </w:t>
      </w:r>
      <w:r w:rsidR="00813F05" w:rsidRPr="0012250F">
        <w:rPr>
          <w:rFonts w:ascii="Times New Roman" w:hAnsi="Times New Roman"/>
          <w:sz w:val="24"/>
          <w:szCs w:val="24"/>
        </w:rPr>
        <w:t xml:space="preserve">следующего, </w:t>
      </w:r>
      <w:r w:rsidR="00224E05" w:rsidRPr="0012250F">
        <w:rPr>
          <w:rFonts w:ascii="Times New Roman" w:hAnsi="Times New Roman"/>
          <w:sz w:val="24"/>
          <w:szCs w:val="24"/>
        </w:rPr>
        <w:t>указанного в разделе</w:t>
      </w:r>
      <w:r w:rsidR="00813F05" w:rsidRPr="0012250F">
        <w:rPr>
          <w:rFonts w:ascii="Times New Roman" w:hAnsi="Times New Roman"/>
          <w:sz w:val="24"/>
          <w:szCs w:val="24"/>
        </w:rPr>
        <w:t>,</w:t>
      </w:r>
      <w:r w:rsidR="00224E05" w:rsidRPr="0012250F">
        <w:rPr>
          <w:rFonts w:ascii="Times New Roman" w:hAnsi="Times New Roman"/>
          <w:sz w:val="24"/>
          <w:szCs w:val="24"/>
        </w:rPr>
        <w:t xml:space="preserve"> порядка изучения тем. </w:t>
      </w:r>
    </w:p>
    <w:p w14:paraId="30BDE317" w14:textId="648E0DBB" w:rsidR="00D03626" w:rsidRPr="0012250F" w:rsidRDefault="00D03626" w:rsidP="0012250F">
      <w:pPr>
        <w:tabs>
          <w:tab w:val="left" w:pos="9724"/>
        </w:tabs>
        <w:spacing w:after="0" w:line="240" w:lineRule="auto"/>
        <w:ind w:right="-87"/>
        <w:jc w:val="center"/>
        <w:rPr>
          <w:rFonts w:ascii="Times New Roman" w:hAnsi="Times New Roman"/>
          <w:sz w:val="24"/>
          <w:szCs w:val="24"/>
          <w:u w:val="single"/>
        </w:rPr>
      </w:pPr>
      <w:r w:rsidRPr="0012250F">
        <w:rPr>
          <w:rFonts w:ascii="Times New Roman" w:hAnsi="Times New Roman"/>
          <w:sz w:val="24"/>
          <w:szCs w:val="24"/>
          <w:u w:val="single"/>
        </w:rPr>
        <w:t>8 КЛАСС</w:t>
      </w:r>
    </w:p>
    <w:p w14:paraId="2E3B23BC" w14:textId="1B6A7B1F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 xml:space="preserve">Урок 1. Роль безопасности в жизни человека, общества, государства. </w:t>
      </w:r>
    </w:p>
    <w:p w14:paraId="1EC46030" w14:textId="703F7DAB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 xml:space="preserve">Урок 2. Чрезвычайные ситуации природного, техногенного и биолого-социального характера. </w:t>
      </w:r>
    </w:p>
    <w:p w14:paraId="298D4875" w14:textId="7E8359B4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Мероприятия по оповещению и защите населения при чрезвычайных ситуациях и возникновении угроз военного характера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2C216A93" w14:textId="1D32A66F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4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Защита Отечества как долг и обязанность гражданина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9025A7A" w14:textId="212AF46D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5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Вооруженные Силы Российской Федерации – защита нашего Отечества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0A55C254" w14:textId="121FD472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6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Состав и назначение Вооруженных Сил Российской Федерации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62FAF416" w14:textId="39717273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7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Основные образцы вооружения и военной техники Вооруженных Сил Российской Федерации (основы технической подготовки и связи)</w:t>
      </w:r>
      <w:r w:rsidR="00224E05" w:rsidRPr="0012250F">
        <w:rPr>
          <w:rFonts w:ascii="Times New Roman" w:hAnsi="Times New Roman"/>
          <w:sz w:val="24"/>
          <w:szCs w:val="24"/>
        </w:rPr>
        <w:t>.</w:t>
      </w:r>
    </w:p>
    <w:p w14:paraId="60DAC959" w14:textId="423B9145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8 Организационно-штатная структура мотострелкового отделения (взвода) (тактическая подготовка)</w:t>
      </w:r>
      <w:r w:rsidR="00224E05" w:rsidRPr="0012250F">
        <w:rPr>
          <w:rFonts w:ascii="Times New Roman" w:hAnsi="Times New Roman"/>
          <w:sz w:val="24"/>
          <w:szCs w:val="24"/>
        </w:rPr>
        <w:t>.</w:t>
      </w:r>
    </w:p>
    <w:p w14:paraId="6BEB2653" w14:textId="1D9BAE7D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9</w:t>
      </w:r>
      <w:r w:rsidR="00224E05" w:rsidRPr="0012250F">
        <w:rPr>
          <w:rFonts w:ascii="Times New Roman" w:hAnsi="Times New Roman"/>
          <w:sz w:val="24"/>
          <w:szCs w:val="24"/>
        </w:rPr>
        <w:t xml:space="preserve">. </w:t>
      </w:r>
      <w:r w:rsidRPr="0012250F">
        <w:rPr>
          <w:rFonts w:ascii="Times New Roman" w:hAnsi="Times New Roman"/>
          <w:sz w:val="24"/>
          <w:szCs w:val="24"/>
        </w:rPr>
        <w:t>Виды, назначение и тактико-технические характеристики стрелкового оружия и ручных гранат Вооруженных Сил Российской Федерации (огневая подготовка)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67D57B30" w14:textId="55CB4092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10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Общевоинские уставы – закон жизни Вооруженных Сил Российской Федерации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57E5E87B" w14:textId="303D3F59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11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Военнослужащие и взаимоотношения между ними (общевоинские уставы)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2A14AA60" w14:textId="6EA6B849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12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Воинская дисциплина, ее сущность и значение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75D8E9BB" w14:textId="3B597FA6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lastRenderedPageBreak/>
        <w:t>Урок 13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Строевые приемы и движение без оружия (строевая подготовка)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D8BA85E" w14:textId="7B096D09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14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Основы безопасности жизнедеятельности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1C6D453" w14:textId="7548083C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15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Правила поведения в опасных и чрезвычайных ситуациях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3CC3425" w14:textId="6D65EB83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16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Основные опасности в быту. Предупреждение бытовых отравлений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BF92791" w14:textId="43038503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17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Предупреждение бытовых травм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49B1B9C" w14:textId="771E1454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18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Безопасная эксплуатация бытовых приборов и мест общего пользования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D7EEEC4" w14:textId="65114E12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19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Пожарная безопасность в быту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0AA3EAC6" w14:textId="16476047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20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Предупреждение ситуаций криминального характера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3A62A9AF" w14:textId="22248E13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21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Безопасные действия при авариях на коммунальных системах жизнеобеспечения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76146EE5" w14:textId="7C467294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22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Правила дорожного движения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08EF3C9C" w14:textId="53715338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23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Безопасность пешехода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5CF4D20F" w14:textId="352F2303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24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Безопасность пассажира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372B7BCA" w14:textId="1490EE5A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25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Безопасность водителя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A38D545" w14:textId="0E4EB6A0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26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Безопасные действия при дорожно-транспортных происшествиях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15A663A" w14:textId="0C0D5C16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27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Безопасность пассажиров на различных видах транспорта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54106E59" w14:textId="469C32FE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28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Первая помощь при чрезвычайных ситуациях на транспорте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5663DC7" w14:textId="186C8A25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29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Основные опасности в общественных местах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4AF4CFC" w14:textId="6C3E5C1C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30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Правила безопасного поведения при посещении массовых мероприятий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24290A55" w14:textId="24530C8B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31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Пожарная безопасность в общественных местах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557E2DDA" w14:textId="3D20CF19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32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Пожарная безопасность в общественных местах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74133BD1" w14:textId="0FCD095E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33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Безопасные действия в ситуациях криминогенного и антиобщественного характера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0BD777F" w14:textId="2B673FFE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34</w:t>
      </w:r>
      <w:r w:rsidR="00224E05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Безопасные действия в ситуациях криминогенного и антиобщественного характера</w:t>
      </w:r>
      <w:r w:rsidR="00224E05" w:rsidRPr="0012250F">
        <w:rPr>
          <w:rFonts w:ascii="Times New Roman" w:hAnsi="Times New Roman"/>
          <w:sz w:val="24"/>
          <w:szCs w:val="24"/>
        </w:rPr>
        <w:t>.</w:t>
      </w:r>
    </w:p>
    <w:p w14:paraId="6040D711" w14:textId="40C0E46C" w:rsidR="00D03626" w:rsidRPr="0012250F" w:rsidRDefault="00D03626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</w:p>
    <w:p w14:paraId="54169103" w14:textId="38B1A942" w:rsidR="00224E05" w:rsidRPr="0012250F" w:rsidRDefault="00224E05" w:rsidP="0012250F">
      <w:pPr>
        <w:tabs>
          <w:tab w:val="left" w:pos="9724"/>
        </w:tabs>
        <w:spacing w:after="0" w:line="240" w:lineRule="auto"/>
        <w:ind w:right="-87"/>
        <w:jc w:val="center"/>
        <w:rPr>
          <w:rFonts w:ascii="Times New Roman" w:hAnsi="Times New Roman"/>
          <w:sz w:val="24"/>
          <w:szCs w:val="24"/>
          <w:u w:val="single"/>
        </w:rPr>
      </w:pPr>
      <w:r w:rsidRPr="0012250F">
        <w:rPr>
          <w:rFonts w:ascii="Times New Roman" w:hAnsi="Times New Roman"/>
          <w:sz w:val="24"/>
          <w:szCs w:val="24"/>
          <w:u w:val="single"/>
        </w:rPr>
        <w:t>9 КЛАСС</w:t>
      </w:r>
    </w:p>
    <w:p w14:paraId="31F77B86" w14:textId="5EE468BA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 xml:space="preserve">Урок 1. Правила безопасного поведения в природной среде. </w:t>
      </w:r>
    </w:p>
    <w:p w14:paraId="146A2465" w14:textId="28D02859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Безопасные действия при автономном существовании в природной среде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4702E8E5" w14:textId="6283FD25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Пожарная безопасность в природной среде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55AD677E" w14:textId="3C7F1730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4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Безопасное поведение в горах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78681F7E" w14:textId="66F68CC6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5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Безопасное поведение на водоемах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4D8D12FE" w14:textId="1E77E422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6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Безопасные действия при наводнении, цунами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381E7B9B" w14:textId="206397E1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7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Безопасные действия при урагане, смерче, грозе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0478C147" w14:textId="7F495D93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8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Безопасные действия при землетрясении, извержении вулкана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279B7DB6" w14:textId="292A4509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9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Экология и ее значение для устойчивого развития общества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3327C72" w14:textId="0D34949D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10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Общие представления о здоровье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2DCE647" w14:textId="752F4537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11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Предупреждение и защита от инфекционных заболеваний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3F7AE27F" w14:textId="783F1B96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12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Профилактика неинфекционных заболеваний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684FFE85" w14:textId="5D354AEE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13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Психическое здоровье и психологическое благополучие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5FE43318" w14:textId="6C730203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14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Первая помощь при неотложных состояниях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459F3658" w14:textId="29F6E9FC" w:rsidR="00224E05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 xml:space="preserve">Урок 15. </w:t>
      </w:r>
      <w:r w:rsidR="00224E05" w:rsidRPr="0012250F">
        <w:rPr>
          <w:rFonts w:ascii="Times New Roman" w:hAnsi="Times New Roman"/>
          <w:sz w:val="24"/>
          <w:szCs w:val="24"/>
        </w:rPr>
        <w:t>Практикум для отработки практических навыков первой помощи и психологической поддержки, решения кейсов, моделирования ситуаций</w:t>
      </w:r>
      <w:r w:rsidRPr="0012250F">
        <w:rPr>
          <w:rFonts w:ascii="Times New Roman" w:hAnsi="Times New Roman"/>
          <w:sz w:val="24"/>
          <w:szCs w:val="24"/>
        </w:rPr>
        <w:t>.</w:t>
      </w:r>
    </w:p>
    <w:p w14:paraId="2133B1C7" w14:textId="6D31016C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16</w:t>
      </w:r>
      <w:r w:rsidR="008B6367" w:rsidRPr="0012250F">
        <w:rPr>
          <w:rFonts w:ascii="Times New Roman" w:hAnsi="Times New Roman"/>
          <w:sz w:val="24"/>
          <w:szCs w:val="24"/>
        </w:rPr>
        <w:t xml:space="preserve">. </w:t>
      </w:r>
      <w:r w:rsidRPr="0012250F">
        <w:rPr>
          <w:rFonts w:ascii="Times New Roman" w:hAnsi="Times New Roman"/>
          <w:sz w:val="24"/>
          <w:szCs w:val="24"/>
        </w:rPr>
        <w:t>Практикум для отработки практических навыков первой помощи и психологической поддержки, решения кейсов, моделирования ситуаций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5737F5E9" w14:textId="6D146E0B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17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Общение – основа социального взаимодействия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8E1C496" w14:textId="649F2C7D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18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Безопасные способы избегания и разрешения конфликтных ситуаций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283F7946" w14:textId="7ECCAE4A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19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Безопасные способы избегания и разрешения конфликтных ситуаций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261C308C" w14:textId="01628DD1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20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Манипуляция и способы противостоять ей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227F3497" w14:textId="0F90D8BD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21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Манипуляция и способы противостоять ей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05115482" w14:textId="62257E55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22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Современные увлечения. Их возможности и риски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04E3B5EE" w14:textId="7F394FFF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23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Цифровая среда – ее возможности и риски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2EC70F81" w14:textId="38940C15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24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Вредоносные программы и приложения, способы защиты от них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6EE9D29F" w14:textId="29501BB6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25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Опасный и запрещенный контент: способы распознавания и защиты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B420278" w14:textId="260DA05C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26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Деструктивные течения в сети Интернет, их признаки, опасности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4E656DDD" w14:textId="343F4740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lastRenderedPageBreak/>
        <w:t>Урок 27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Правила безопасного поведения в цифровой среде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2434A0F0" w14:textId="7E4D820F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28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Сущность понятий «терроризм» и «экстремизм»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5D2865ED" w14:textId="5CAA2E0D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29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Основы общественно-государственной системы противодействия экстремизму и терроризму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00342CAF" w14:textId="6E37D55F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30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Основы общественно-государственной системы противодействия экстремизму и терроризму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429F54B4" w14:textId="065D6A8E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31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Опасности вовлечения в экстремистскую и террористическую деятельность, меры защиты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7EFEF876" w14:textId="19F98F8E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32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Опасности вовлечения в экстремистскую и террористическую деятельность, меры защиты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004F3A15" w14:textId="409C67F3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33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Правила безопасного поведения при угрозе и совершении террористического акта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497CFA19" w14:textId="3963744B" w:rsidR="00224E05" w:rsidRPr="0012250F" w:rsidRDefault="00224E05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34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Правила безопасного поведения при угрозе и совершении террористического акта</w:t>
      </w:r>
      <w:r w:rsidR="008B6367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37712E93" w14:textId="0C148244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</w:p>
    <w:p w14:paraId="63619CB4" w14:textId="12B71927" w:rsidR="008B6367" w:rsidRPr="0012250F" w:rsidRDefault="008B6367" w:rsidP="0012250F">
      <w:pPr>
        <w:tabs>
          <w:tab w:val="left" w:pos="9724"/>
        </w:tabs>
        <w:spacing w:after="0" w:line="240" w:lineRule="auto"/>
        <w:ind w:right="-87"/>
        <w:jc w:val="center"/>
        <w:rPr>
          <w:rFonts w:ascii="Times New Roman" w:hAnsi="Times New Roman"/>
          <w:sz w:val="24"/>
          <w:szCs w:val="24"/>
          <w:u w:val="single"/>
        </w:rPr>
      </w:pPr>
      <w:r w:rsidRPr="0012250F">
        <w:rPr>
          <w:rFonts w:ascii="Times New Roman" w:hAnsi="Times New Roman"/>
          <w:sz w:val="24"/>
          <w:szCs w:val="24"/>
          <w:u w:val="single"/>
        </w:rPr>
        <w:t>10 КЛАСС</w:t>
      </w:r>
    </w:p>
    <w:p w14:paraId="57F8A8A7" w14:textId="0EC1BA41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Взаимодействие личности, общества и государства в обеспечении национальной безопасности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796AE9C7" w14:textId="2A44D133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Государственная и общественная безопасность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6E181D28" w14:textId="104FC427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Роль личности, общества и государства в предупреждении</w:t>
      </w:r>
      <w:r w:rsidR="00A9331F" w:rsidRPr="0012250F">
        <w:rPr>
          <w:rFonts w:ascii="Times New Roman" w:hAnsi="Times New Roman"/>
          <w:sz w:val="24"/>
          <w:szCs w:val="24"/>
        </w:rPr>
        <w:t xml:space="preserve"> </w:t>
      </w:r>
      <w:r w:rsidRPr="0012250F">
        <w:rPr>
          <w:rFonts w:ascii="Times New Roman" w:hAnsi="Times New Roman"/>
          <w:sz w:val="24"/>
          <w:szCs w:val="24"/>
        </w:rPr>
        <w:t>и ликвидации чрезвычайных ситуаций</w:t>
      </w:r>
      <w:r w:rsidR="00A9331F" w:rsidRPr="0012250F">
        <w:rPr>
          <w:rFonts w:ascii="Times New Roman" w:hAnsi="Times New Roman"/>
          <w:sz w:val="24"/>
          <w:szCs w:val="24"/>
        </w:rPr>
        <w:t>.</w:t>
      </w:r>
    </w:p>
    <w:p w14:paraId="245D2625" w14:textId="6E51C183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4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Оборона страны как обязательное условие благополучного развития страны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248D2EB6" w14:textId="42DC0EA2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5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Строевые приемы и движение без оружия (строевая подготовка)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5745CAB7" w14:textId="62360DD3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6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Основные виды тактических действий войск (тактическая подготовка)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38285FA3" w14:textId="66012C72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7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Требования безопасности при обращении с оружием и боеприпасами (огневая подготовка)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484F5D5E" w14:textId="49A2D715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8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Виды, назначение и тактико-технические характеристики современного стрелкового оружия (огневая подготовка)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359F45E0" w14:textId="4C98A3D2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9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Беспилотные летательные аппараты (БПЛА) – эффективное средство вооруженной борьбы (основы технической подготовки и связи)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6F27B74F" w14:textId="4F813AAF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10</w:t>
      </w:r>
      <w:r w:rsidR="00A9331F" w:rsidRPr="0012250F">
        <w:rPr>
          <w:rFonts w:ascii="Times New Roman" w:hAnsi="Times New Roman"/>
          <w:sz w:val="24"/>
          <w:szCs w:val="24"/>
        </w:rPr>
        <w:t xml:space="preserve">. </w:t>
      </w:r>
      <w:r w:rsidRPr="0012250F">
        <w:rPr>
          <w:rFonts w:ascii="Times New Roman" w:hAnsi="Times New Roman"/>
          <w:sz w:val="24"/>
          <w:szCs w:val="24"/>
        </w:rPr>
        <w:t>Предназначение, общее устройство и тактико-технические характеристики переносных радиостанций (основы технической подготовки и связи)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40940715" w14:textId="4FF17D0E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11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Свойства местности и их применение в военном деле (военная топография)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087FF480" w14:textId="0AE7673B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12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Фортификационное оборудование позиции отделения. Виды укрытий</w:t>
      </w:r>
      <w:r w:rsidR="00A9331F" w:rsidRPr="0012250F">
        <w:rPr>
          <w:rFonts w:ascii="Times New Roman" w:hAnsi="Times New Roman"/>
          <w:sz w:val="24"/>
          <w:szCs w:val="24"/>
        </w:rPr>
        <w:t xml:space="preserve"> </w:t>
      </w:r>
      <w:r w:rsidRPr="0012250F">
        <w:rPr>
          <w:rFonts w:ascii="Times New Roman" w:hAnsi="Times New Roman"/>
          <w:sz w:val="24"/>
          <w:szCs w:val="24"/>
        </w:rPr>
        <w:t>и убежищ (инженерная подготовка)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5F5A89EA" w14:textId="1620A5D1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13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Оружие массового поражения (радиационная, химическая, биологическая защита)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082C5FBC" w14:textId="6CF7B9C9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14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Первая помощь на поле боя (военно-медицинская подготовка. Тактическая медицина)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9C36456" w14:textId="19989F9C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15</w:t>
      </w:r>
      <w:r w:rsidR="00A9331F" w:rsidRPr="0012250F">
        <w:rPr>
          <w:rFonts w:ascii="Times New Roman" w:hAnsi="Times New Roman"/>
          <w:sz w:val="24"/>
          <w:szCs w:val="24"/>
        </w:rPr>
        <w:t xml:space="preserve">. </w:t>
      </w:r>
      <w:r w:rsidRPr="0012250F">
        <w:rPr>
          <w:rFonts w:ascii="Times New Roman" w:hAnsi="Times New Roman"/>
          <w:sz w:val="24"/>
          <w:szCs w:val="24"/>
        </w:rPr>
        <w:t>Первая помощь на поле боя (военно-медицинская подготовка. Тактическая медицина)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45A77099" w14:textId="5859A5BA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16</w:t>
      </w:r>
      <w:r w:rsidR="00A9331F" w:rsidRPr="0012250F">
        <w:rPr>
          <w:rFonts w:ascii="Times New Roman" w:hAnsi="Times New Roman"/>
          <w:sz w:val="24"/>
          <w:szCs w:val="24"/>
        </w:rPr>
        <w:t xml:space="preserve">. </w:t>
      </w:r>
      <w:r w:rsidRPr="0012250F">
        <w:rPr>
          <w:rFonts w:ascii="Times New Roman" w:hAnsi="Times New Roman"/>
          <w:sz w:val="24"/>
          <w:szCs w:val="24"/>
        </w:rPr>
        <w:t>Особенности прохождения военной службы по призыву и по контракту. Военно-учебные заведения и военно-учебные центры (тактическая подготовка)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43978A44" w14:textId="2BEA9752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17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Современные представления о культуре безопасности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4832FF46" w14:textId="78BC570E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18</w:t>
      </w:r>
      <w:r w:rsidR="00A9331F" w:rsidRPr="0012250F">
        <w:rPr>
          <w:rFonts w:ascii="Times New Roman" w:hAnsi="Times New Roman"/>
          <w:sz w:val="24"/>
          <w:szCs w:val="24"/>
        </w:rPr>
        <w:t xml:space="preserve">. </w:t>
      </w:r>
      <w:r w:rsidRPr="0012250F">
        <w:rPr>
          <w:rFonts w:ascii="Times New Roman" w:hAnsi="Times New Roman"/>
          <w:sz w:val="24"/>
          <w:szCs w:val="24"/>
        </w:rPr>
        <w:t>Влияние поведения на безопасность. Риск-ориентированный подход</w:t>
      </w:r>
      <w:r w:rsidR="00A9331F" w:rsidRPr="0012250F">
        <w:rPr>
          <w:rFonts w:ascii="Times New Roman" w:hAnsi="Times New Roman"/>
          <w:sz w:val="24"/>
          <w:szCs w:val="24"/>
        </w:rPr>
        <w:t xml:space="preserve"> </w:t>
      </w:r>
      <w:r w:rsidRPr="0012250F">
        <w:rPr>
          <w:rFonts w:ascii="Times New Roman" w:hAnsi="Times New Roman"/>
          <w:sz w:val="24"/>
          <w:szCs w:val="24"/>
        </w:rPr>
        <w:t>к обеспечению безопасности на уровне личности, общества, государства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6777FAA4" w14:textId="6DF8118B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19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Источники опасности в быту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00D75A19" w14:textId="22F1F32E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20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Профилактика и первая помощь при отравлениях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60A80F80" w14:textId="384ED888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21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Безопасность в быту. Предупреждение травм и первая помощь при них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2A6797F7" w14:textId="7E6C640D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22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Пожарная безопасность в быту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633DA456" w14:textId="4C07AE3B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23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Безопасное поведение в местах общего пользования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4ED66DA1" w14:textId="5B0C8AF8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24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Безопасное поведение в местах общего пользования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3389308" w14:textId="2583B705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25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Безопасность дорожного движения</w:t>
      </w:r>
      <w:r w:rsidR="00A9331F" w:rsidRPr="0012250F">
        <w:rPr>
          <w:rFonts w:ascii="Times New Roman" w:hAnsi="Times New Roman"/>
          <w:sz w:val="24"/>
          <w:szCs w:val="24"/>
        </w:rPr>
        <w:t>.</w:t>
      </w:r>
    </w:p>
    <w:p w14:paraId="7C6D4FB4" w14:textId="2E275028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26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Безопасность дорожного движения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08979645" w14:textId="2B1D4DCC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lastRenderedPageBreak/>
        <w:t>Урок 27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Порядок действий при дорожно-транспортных происшествиях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3A6C7B81" w14:textId="55FC4644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28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Безопасное поведение на разных видах транспорта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6ECAE4AB" w14:textId="5B58772F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29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Безопасное поведение на разных видах транспорта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5AAFB1D" w14:textId="55037E60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30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Безопасность в общественных местах. Опасности социально</w:t>
      </w:r>
      <w:r w:rsidR="00A9331F" w:rsidRPr="0012250F">
        <w:rPr>
          <w:rFonts w:ascii="Times New Roman" w:hAnsi="Times New Roman"/>
          <w:sz w:val="24"/>
          <w:szCs w:val="24"/>
        </w:rPr>
        <w:t xml:space="preserve"> </w:t>
      </w:r>
      <w:r w:rsidRPr="0012250F">
        <w:rPr>
          <w:rFonts w:ascii="Times New Roman" w:hAnsi="Times New Roman"/>
          <w:sz w:val="24"/>
          <w:szCs w:val="24"/>
        </w:rPr>
        <w:t>психологического характера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5B7032EB" w14:textId="5839CFCD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31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Опасности криминального характера, меры защиты от них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7A5E41BA" w14:textId="58871770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32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Опасности криминального характера, меры защиты от них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30BFE4D6" w14:textId="54DD5A8E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33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Действия при пожаре, обрушении конструкций, угрозе или совершении террористического акта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31C4FAC7" w14:textId="7883EAAB" w:rsidR="008B6367" w:rsidRPr="0012250F" w:rsidRDefault="008B6367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34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Действия при пожаре, обрушении конструкций, угрозе или совершении террористического акта</w:t>
      </w:r>
      <w:r w:rsidR="00A9331F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77CEA8B0" w14:textId="4E2A70D5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</w:p>
    <w:p w14:paraId="528FD667" w14:textId="154CAE49" w:rsidR="00A9331F" w:rsidRPr="0012250F" w:rsidRDefault="00A9331F" w:rsidP="0012250F">
      <w:pPr>
        <w:tabs>
          <w:tab w:val="left" w:pos="9724"/>
        </w:tabs>
        <w:spacing w:after="0" w:line="240" w:lineRule="auto"/>
        <w:ind w:right="-87"/>
        <w:jc w:val="center"/>
        <w:rPr>
          <w:rFonts w:ascii="Times New Roman" w:hAnsi="Times New Roman"/>
          <w:sz w:val="24"/>
          <w:szCs w:val="24"/>
          <w:u w:val="single"/>
        </w:rPr>
      </w:pPr>
      <w:r w:rsidRPr="0012250F">
        <w:rPr>
          <w:rFonts w:ascii="Times New Roman" w:hAnsi="Times New Roman"/>
          <w:sz w:val="24"/>
          <w:szCs w:val="24"/>
          <w:u w:val="single"/>
        </w:rPr>
        <w:t>11 КЛАСС</w:t>
      </w:r>
    </w:p>
    <w:p w14:paraId="584DBC0C" w14:textId="5505775D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 xml:space="preserve">Урок 1. Безопасность в природной среде. </w:t>
      </w:r>
    </w:p>
    <w:p w14:paraId="393408D4" w14:textId="028A6C67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 xml:space="preserve">Урок 2. Выживание в автономных условиях. </w:t>
      </w:r>
    </w:p>
    <w:p w14:paraId="1C437925" w14:textId="65265124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 xml:space="preserve">Урок 3. Природные чрезвычайные ситуации. Природные пожары. </w:t>
      </w:r>
    </w:p>
    <w:p w14:paraId="729D9009" w14:textId="18D21B19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 xml:space="preserve">Урок 4. Природные чрезвычайные ситуации. Опасные геологические явления и процессы: землетрясения, извержение вулканов, оползни, сели, камнепады. </w:t>
      </w:r>
    </w:p>
    <w:p w14:paraId="31A6EE86" w14:textId="76D3E7B4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 xml:space="preserve">Урок 5. Природные чрезвычайные ситуации. Опасные гидрологические явления и процессы: наводнения, паводки, половодья, цунами, сели, лавины. </w:t>
      </w:r>
    </w:p>
    <w:p w14:paraId="21BF9BB2" w14:textId="210BBA90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 xml:space="preserve">Урок 6. Природные чрезвычайные ситуации. Опасные метеорологические явления и процессы: ливни, град, мороз, жара. </w:t>
      </w:r>
    </w:p>
    <w:p w14:paraId="4EC4ADF1" w14:textId="6E09080B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 xml:space="preserve">Урок 7. Экологическая грамотность и разумное природопользование. </w:t>
      </w:r>
    </w:p>
    <w:p w14:paraId="6A51CBD1" w14:textId="221302D5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 xml:space="preserve">Урок 8. Факторы, влияющие на здоровье человека. Здоровый образ жизни. </w:t>
      </w:r>
    </w:p>
    <w:p w14:paraId="5EBFC40F" w14:textId="65B9D990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9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Инфекционные заболевания. Значение вакцинации в борьбе</w:t>
      </w:r>
      <w:r w:rsidR="00975868" w:rsidRPr="0012250F">
        <w:rPr>
          <w:rFonts w:ascii="Times New Roman" w:hAnsi="Times New Roman"/>
          <w:sz w:val="24"/>
          <w:szCs w:val="24"/>
        </w:rPr>
        <w:t xml:space="preserve"> </w:t>
      </w:r>
      <w:r w:rsidRPr="0012250F">
        <w:rPr>
          <w:rFonts w:ascii="Times New Roman" w:hAnsi="Times New Roman"/>
          <w:sz w:val="24"/>
          <w:szCs w:val="24"/>
        </w:rPr>
        <w:t>с инфекционными заболеваниями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62245AD4" w14:textId="0A24CD31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10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Инфекционные заболевания. Значение вакцинации в борьбе с инфекционными заболеваниями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27299855" w14:textId="4910CB7A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11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Неинфекционные заболевания. Факторы риска и меры профилактики. Роль диспансеризации для сохранения здоровья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01C5C116" w14:textId="508A9E07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12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Психическое здоровье и психологическое благополучие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A8D120E" w14:textId="73CB28A7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13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Первая помощь пострадавшему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30FA6B3F" w14:textId="58BC777C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14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Первая помощь пострадавшему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6917760E" w14:textId="13B39B66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15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Общение в жизни человека. Межличностное общение, общение в группе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4418E0CF" w14:textId="50E2A0B1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16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Конфликты и способы их разрешения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09754A5B" w14:textId="036D6E38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17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Конфликты и способы их разрешения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86BE338" w14:textId="40CD55F5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18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Конструктивные и деструктивные способы психологического</w:t>
      </w:r>
      <w:r w:rsidR="00975868" w:rsidRPr="0012250F">
        <w:rPr>
          <w:rFonts w:ascii="Times New Roman" w:hAnsi="Times New Roman"/>
          <w:sz w:val="24"/>
          <w:szCs w:val="24"/>
        </w:rPr>
        <w:t xml:space="preserve"> </w:t>
      </w:r>
      <w:r w:rsidRPr="0012250F">
        <w:rPr>
          <w:rFonts w:ascii="Times New Roman" w:hAnsi="Times New Roman"/>
          <w:sz w:val="24"/>
          <w:szCs w:val="24"/>
        </w:rPr>
        <w:t>воздействия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4488D495" w14:textId="1B77FDA2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19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Конструктивные и деструктивные способы психологического воздействия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0CE4266" w14:textId="61BC3B7E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20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Психологические механизмы воздействия на большие группы людей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53D60597" w14:textId="66BAC434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21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Психологические механизмы воздействия на большие группы людей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54A15715" w14:textId="4B0D3BF3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22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Безопасность в цифровой среде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4C96A9AE" w14:textId="010D2E14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23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Опасности, связанные с использованием программного обеспечения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4AF84503" w14:textId="22C0A7E8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24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Опасности, связанные с коммуникацией в цифровой среде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317C64E6" w14:textId="29D60225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25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Опасности, связанные с коммуникацией в цифровой среде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0C37991C" w14:textId="7D5AD778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26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Достоверность информации в цифровой среде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4BF97A93" w14:textId="74F5DF44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27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Достоверность информации в цифровой среде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3CE0241B" w14:textId="1F8ABBAF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28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Защита прав в цифровом пространстве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7DD5FD51" w14:textId="7556C524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29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Экстремизм и терроризм как угроза устойчивого развития общества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156400A4" w14:textId="5547F17E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30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Экстремизм и терроризм как угроза устойчивого развития общества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23D505A7" w14:textId="311F62F4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31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Правила безопасного поведения при угрозе и совершении террористического акта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337D1A4E" w14:textId="4248FC62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32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Правила безопасного поведения при угрозе и совершении террористического акта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6166E864" w14:textId="7DCB2AD4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t>Урок 33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Противодействие экстремизму и терроризму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43EE3E29" w14:textId="37F762D9" w:rsidR="00A9331F" w:rsidRPr="0012250F" w:rsidRDefault="00A9331F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sz w:val="24"/>
          <w:szCs w:val="24"/>
        </w:rPr>
        <w:lastRenderedPageBreak/>
        <w:t>Урок 34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Противодействие экстремизму и терроризму</w:t>
      </w:r>
      <w:r w:rsidR="00975868" w:rsidRPr="0012250F">
        <w:rPr>
          <w:rFonts w:ascii="Times New Roman" w:hAnsi="Times New Roman"/>
          <w:sz w:val="24"/>
          <w:szCs w:val="24"/>
        </w:rPr>
        <w:t>.</w:t>
      </w:r>
      <w:r w:rsidRPr="0012250F">
        <w:rPr>
          <w:rFonts w:ascii="Times New Roman" w:hAnsi="Times New Roman"/>
          <w:sz w:val="24"/>
          <w:szCs w:val="24"/>
        </w:rPr>
        <w:t xml:space="preserve"> </w:t>
      </w:r>
    </w:p>
    <w:p w14:paraId="3079079C" w14:textId="6D74F634" w:rsidR="0080053A" w:rsidRPr="0012250F" w:rsidRDefault="0080053A" w:rsidP="0012250F">
      <w:pPr>
        <w:tabs>
          <w:tab w:val="left" w:pos="9724"/>
        </w:tabs>
        <w:spacing w:after="0" w:line="240" w:lineRule="auto"/>
        <w:ind w:right="-87" w:firstLine="440"/>
        <w:jc w:val="both"/>
        <w:rPr>
          <w:rFonts w:ascii="Times New Roman" w:hAnsi="Times New Roman"/>
          <w:sz w:val="24"/>
          <w:szCs w:val="24"/>
        </w:rPr>
      </w:pPr>
    </w:p>
    <w:p w14:paraId="6C613348" w14:textId="356D8439" w:rsidR="0080053A" w:rsidRPr="0012250F" w:rsidRDefault="001A73FB" w:rsidP="0012250F">
      <w:pPr>
        <w:pStyle w:val="af8"/>
        <w:tabs>
          <w:tab w:val="left" w:pos="3573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2250F">
        <w:rPr>
          <w:rFonts w:ascii="Times New Roman" w:hAnsi="Times New Roman"/>
          <w:b/>
          <w:sz w:val="24"/>
          <w:szCs w:val="24"/>
        </w:rPr>
        <w:t>Внеурочная деятельность.</w:t>
      </w:r>
    </w:p>
    <w:p w14:paraId="242EFFD1" w14:textId="00E25383" w:rsidR="0073295A" w:rsidRPr="0012250F" w:rsidRDefault="00867B12" w:rsidP="0012250F">
      <w:pPr>
        <w:pStyle w:val="af5"/>
        <w:spacing w:before="0" w:beforeAutospacing="0" w:after="0" w:afterAutospacing="0"/>
        <w:ind w:firstLine="512"/>
        <w:jc w:val="both"/>
        <w:rPr>
          <w:szCs w:val="24"/>
        </w:rPr>
      </w:pPr>
      <w:r w:rsidRPr="0012250F">
        <w:rPr>
          <w:szCs w:val="24"/>
        </w:rPr>
        <w:t>Учебный предмет ОБЗР в общеобразовательных учреждениях в обязательном порядке изучается в 8</w:t>
      </w:r>
      <w:r w:rsidR="00841F47">
        <w:rPr>
          <w:szCs w:val="24"/>
        </w:rPr>
        <w:t>–9 и 10–</w:t>
      </w:r>
      <w:r w:rsidRPr="0012250F">
        <w:rPr>
          <w:szCs w:val="24"/>
        </w:rPr>
        <w:t xml:space="preserve">11 классах по 1 часу в неделю. Складывается ситуация, что из-за нехватки учебного времени дети в возрасте до 14 лет лишены возможности получать знания и приобретать навыки безопасного поведения в рамках учебного предмета, а более старшего возраста - получают и приобретают их в недостаточном объеме, что можно компенсировать за счет </w:t>
      </w:r>
      <w:r w:rsidR="00B86120" w:rsidRPr="0012250F">
        <w:rPr>
          <w:szCs w:val="24"/>
        </w:rPr>
        <w:t xml:space="preserve">курсов </w:t>
      </w:r>
      <w:r w:rsidRPr="0012250F">
        <w:rPr>
          <w:szCs w:val="24"/>
        </w:rPr>
        <w:t>внеурочной деятельности.</w:t>
      </w:r>
    </w:p>
    <w:p w14:paraId="548A0B9B" w14:textId="6FDA07C8" w:rsidR="0073295A" w:rsidRPr="0012250F" w:rsidRDefault="0073295A" w:rsidP="0012250F">
      <w:pPr>
        <w:pStyle w:val="af5"/>
        <w:spacing w:before="0" w:beforeAutospacing="0" w:after="0" w:afterAutospacing="0"/>
        <w:ind w:firstLine="512"/>
        <w:jc w:val="both"/>
        <w:rPr>
          <w:iCs/>
          <w:szCs w:val="24"/>
        </w:rPr>
      </w:pPr>
      <w:r w:rsidRPr="0012250F">
        <w:rPr>
          <w:iCs/>
          <w:szCs w:val="24"/>
        </w:rPr>
        <w:t xml:space="preserve">При организации внеурочной деятельности с учащимися по безопасности жизнедеятельности и основам военной подготовки следует широко практиковать проведение встреч и совместных занятий со специалистами МЧС, медицинскими работниками, военнослужащими, сотрудниками правоохранительных органов, ДОСААФ, представителями </w:t>
      </w:r>
      <w:r w:rsidR="00B86120" w:rsidRPr="0012250F">
        <w:rPr>
          <w:iCs/>
          <w:szCs w:val="24"/>
        </w:rPr>
        <w:t>соответственных</w:t>
      </w:r>
      <w:r w:rsidRPr="0012250F">
        <w:rPr>
          <w:iCs/>
          <w:szCs w:val="24"/>
        </w:rPr>
        <w:t xml:space="preserve"> </w:t>
      </w:r>
      <w:r w:rsidR="00B86120" w:rsidRPr="0012250F">
        <w:rPr>
          <w:iCs/>
          <w:szCs w:val="24"/>
        </w:rPr>
        <w:t xml:space="preserve">общественных, в том числе </w:t>
      </w:r>
      <w:r w:rsidRPr="0012250F">
        <w:rPr>
          <w:iCs/>
          <w:szCs w:val="24"/>
        </w:rPr>
        <w:t xml:space="preserve">ветеранских организаций. </w:t>
      </w:r>
    </w:p>
    <w:p w14:paraId="32E14482" w14:textId="334EAFD9" w:rsidR="007C1411" w:rsidRPr="0012250F" w:rsidRDefault="007C1411" w:rsidP="0012250F">
      <w:pPr>
        <w:pStyle w:val="af5"/>
        <w:spacing w:before="0" w:beforeAutospacing="0" w:after="0" w:afterAutospacing="0"/>
        <w:ind w:firstLine="512"/>
        <w:jc w:val="both"/>
        <w:rPr>
          <w:szCs w:val="24"/>
        </w:rPr>
      </w:pPr>
      <w:r w:rsidRPr="0012250F">
        <w:rPr>
          <w:szCs w:val="24"/>
        </w:rPr>
        <w:t xml:space="preserve">Рабочие программы </w:t>
      </w:r>
      <w:r w:rsidR="00323B30" w:rsidRPr="0012250F">
        <w:rPr>
          <w:szCs w:val="24"/>
        </w:rPr>
        <w:t xml:space="preserve">курсов внеурочной деятельности </w:t>
      </w:r>
      <w:r w:rsidRPr="0012250F">
        <w:rPr>
          <w:szCs w:val="24"/>
        </w:rPr>
        <w:t xml:space="preserve">по </w:t>
      </w:r>
      <w:r w:rsidR="00B86120" w:rsidRPr="0012250F">
        <w:rPr>
          <w:szCs w:val="24"/>
        </w:rPr>
        <w:t>направлению</w:t>
      </w:r>
      <w:r w:rsidR="00E4413D" w:rsidRPr="0012250F">
        <w:rPr>
          <w:szCs w:val="24"/>
        </w:rPr>
        <w:t xml:space="preserve"> </w:t>
      </w:r>
      <w:r w:rsidRPr="0012250F">
        <w:rPr>
          <w:szCs w:val="24"/>
        </w:rPr>
        <w:t xml:space="preserve">безопасности жизнедеятельности и основам военной подготовки в образовательных организациях разрабатываются и реализуются по тому же алгоритму, как и любая рабочая программа </w:t>
      </w:r>
      <w:r w:rsidR="00E4413D" w:rsidRPr="0012250F">
        <w:rPr>
          <w:szCs w:val="24"/>
        </w:rPr>
        <w:t xml:space="preserve">курса </w:t>
      </w:r>
      <w:r w:rsidRPr="0012250F">
        <w:rPr>
          <w:szCs w:val="24"/>
        </w:rPr>
        <w:t>внеурочной деятельности, в соответствии с требованиями действующих нормативных правовых документов и с учетом запросов и возможностей участников образовательного процесса.</w:t>
      </w:r>
    </w:p>
    <w:p w14:paraId="3ED62FCD" w14:textId="77777777" w:rsidR="007C1411" w:rsidRPr="0012250F" w:rsidRDefault="007C1411" w:rsidP="0012250F">
      <w:pPr>
        <w:pStyle w:val="af5"/>
        <w:spacing w:before="0" w:beforeAutospacing="0" w:after="0" w:afterAutospacing="0"/>
        <w:ind w:firstLine="512"/>
        <w:jc w:val="both"/>
        <w:rPr>
          <w:szCs w:val="24"/>
          <w:u w:val="single"/>
        </w:rPr>
      </w:pPr>
      <w:r w:rsidRPr="0012250F">
        <w:rPr>
          <w:szCs w:val="24"/>
          <w:u w:val="single"/>
        </w:rPr>
        <w:t>Министерством просвещения Российской Федерации рекомендовано использовать следующие программы:</w:t>
      </w:r>
    </w:p>
    <w:p w14:paraId="40F19DAD" w14:textId="37111CA6" w:rsidR="007C1411" w:rsidRPr="0012250F" w:rsidRDefault="00B43749" w:rsidP="0012250F">
      <w:pPr>
        <w:pStyle w:val="af5"/>
        <w:spacing w:before="0" w:beforeAutospacing="0" w:after="0" w:afterAutospacing="0"/>
        <w:ind w:firstLine="512"/>
        <w:jc w:val="both"/>
        <w:rPr>
          <w:szCs w:val="24"/>
        </w:rPr>
      </w:pPr>
      <w:r>
        <w:rPr>
          <w:szCs w:val="24"/>
        </w:rPr>
        <w:t>–</w:t>
      </w:r>
      <w:r w:rsidR="007C1411" w:rsidRPr="0012250F">
        <w:rPr>
          <w:szCs w:val="24"/>
        </w:rPr>
        <w:t xml:space="preserve"> рабочая программа курса внеурочной деятельности «Начальная военная подготовка» (учебных сборов по основам военной службы) (среднее общее образование) – Режим доступа: </w:t>
      </w:r>
      <w:hyperlink r:id="rId35" w:history="1">
        <w:r w:rsidR="007C1411" w:rsidRPr="0012250F">
          <w:rPr>
            <w:rStyle w:val="a6"/>
            <w:szCs w:val="24"/>
          </w:rPr>
          <w:t>ВУД_РП_НВП_10-11-кл_Новая.pdf</w:t>
        </w:r>
      </w:hyperlink>
      <w:r w:rsidR="007C1411" w:rsidRPr="0012250F">
        <w:rPr>
          <w:szCs w:val="24"/>
        </w:rPr>
        <w:t>;</w:t>
      </w:r>
    </w:p>
    <w:p w14:paraId="103AC3DA" w14:textId="3230BDF1" w:rsidR="007C1411" w:rsidRPr="0012250F" w:rsidRDefault="00B43749" w:rsidP="0012250F">
      <w:pPr>
        <w:pStyle w:val="af5"/>
        <w:spacing w:before="0" w:beforeAutospacing="0" w:after="0" w:afterAutospacing="0"/>
        <w:ind w:firstLine="512"/>
        <w:jc w:val="both"/>
        <w:rPr>
          <w:szCs w:val="24"/>
        </w:rPr>
      </w:pPr>
      <w:r>
        <w:rPr>
          <w:szCs w:val="24"/>
        </w:rPr>
        <w:t>–</w:t>
      </w:r>
      <w:r w:rsidR="007C1411" w:rsidRPr="0012250F">
        <w:rPr>
          <w:szCs w:val="24"/>
        </w:rPr>
        <w:t xml:space="preserve"> рабочая программа курса внеурочной деятельности «Первая помощь, основы преподавания первой помощи, основа ухода за больным» (среднее общее образование) – Режим доступа: </w:t>
      </w:r>
      <w:hyperlink r:id="rId36" w:history="1">
        <w:r w:rsidR="007C1411" w:rsidRPr="0012250F">
          <w:rPr>
            <w:rStyle w:val="a6"/>
            <w:szCs w:val="24"/>
          </w:rPr>
          <w:t>ВУД_РП_Первая-помощь_Новая.pdf</w:t>
        </w:r>
      </w:hyperlink>
      <w:r w:rsidR="007C1411" w:rsidRPr="0012250F">
        <w:rPr>
          <w:szCs w:val="24"/>
        </w:rPr>
        <w:t>;</w:t>
      </w:r>
    </w:p>
    <w:p w14:paraId="3978390B" w14:textId="3A902E4A" w:rsidR="007C1411" w:rsidRPr="0012250F" w:rsidRDefault="00B43749" w:rsidP="0012250F">
      <w:pPr>
        <w:pStyle w:val="af5"/>
        <w:spacing w:before="0" w:beforeAutospacing="0" w:after="0" w:afterAutospacing="0"/>
        <w:ind w:firstLine="512"/>
        <w:jc w:val="both"/>
        <w:rPr>
          <w:szCs w:val="24"/>
        </w:rPr>
      </w:pPr>
      <w:r>
        <w:rPr>
          <w:szCs w:val="24"/>
        </w:rPr>
        <w:t>–</w:t>
      </w:r>
      <w:r w:rsidR="007C1411" w:rsidRPr="0012250F">
        <w:rPr>
          <w:szCs w:val="24"/>
        </w:rPr>
        <w:t xml:space="preserve"> программа внеурочной деятельности (учебных сборов) по учебному предмету «Основы безопасности и защиты Родины» для обучающихся 8 классов общеобразовательных организаций;</w:t>
      </w:r>
    </w:p>
    <w:p w14:paraId="3052F17E" w14:textId="3C794DB8" w:rsidR="0073295A" w:rsidRPr="0012250F" w:rsidRDefault="00B43749" w:rsidP="0012250F">
      <w:pPr>
        <w:pStyle w:val="af5"/>
        <w:spacing w:before="0" w:beforeAutospacing="0" w:after="0" w:afterAutospacing="0"/>
        <w:ind w:firstLine="512"/>
        <w:jc w:val="both"/>
        <w:rPr>
          <w:szCs w:val="24"/>
        </w:rPr>
      </w:pPr>
      <w:r>
        <w:rPr>
          <w:szCs w:val="24"/>
        </w:rPr>
        <w:t>–</w:t>
      </w:r>
      <w:r w:rsidR="007C1411" w:rsidRPr="0012250F">
        <w:rPr>
          <w:szCs w:val="24"/>
        </w:rPr>
        <w:t xml:space="preserve"> примерная образовательная программа учебного предмета «Основы военной подготовки» для образовательных организаций, реализующих образовательные программы основного общего образования – Режим доступа: </w:t>
      </w:r>
      <w:hyperlink r:id="rId37" w:history="1">
        <w:r w:rsidR="007C1411" w:rsidRPr="0012250F">
          <w:rPr>
            <w:rStyle w:val="a6"/>
            <w:szCs w:val="24"/>
          </w:rPr>
          <w:t>300523.docx</w:t>
        </w:r>
      </w:hyperlink>
    </w:p>
    <w:p w14:paraId="3808AE5C" w14:textId="77777777" w:rsidR="00867B12" w:rsidRPr="0012250F" w:rsidRDefault="00867B12" w:rsidP="0012250F">
      <w:pPr>
        <w:pStyle w:val="af5"/>
        <w:spacing w:before="0" w:beforeAutospacing="0" w:after="0" w:afterAutospacing="0"/>
        <w:ind w:firstLineChars="183" w:firstLine="439"/>
        <w:jc w:val="both"/>
        <w:rPr>
          <w:szCs w:val="24"/>
        </w:rPr>
      </w:pPr>
    </w:p>
    <w:p w14:paraId="21D50A29" w14:textId="38A485D8" w:rsidR="00867B12" w:rsidRPr="0012250F" w:rsidRDefault="00592712" w:rsidP="0012250F">
      <w:pPr>
        <w:pStyle w:val="af5"/>
        <w:spacing w:before="0" w:beforeAutospacing="0" w:after="0" w:afterAutospacing="0"/>
        <w:jc w:val="center"/>
        <w:rPr>
          <w:b/>
          <w:bCs/>
          <w:szCs w:val="24"/>
        </w:rPr>
      </w:pPr>
      <w:r w:rsidRPr="0012250F">
        <w:rPr>
          <w:b/>
          <w:bCs/>
          <w:szCs w:val="24"/>
        </w:rPr>
        <w:t>Учебные сборы по основам военной подготовки</w:t>
      </w:r>
    </w:p>
    <w:p w14:paraId="1AAF7408" w14:textId="134826BF" w:rsidR="00592712" w:rsidRPr="0012250F" w:rsidRDefault="009C6F2A" w:rsidP="00B43749">
      <w:pPr>
        <w:pStyle w:val="af5"/>
        <w:spacing w:before="0" w:beforeAutospacing="0" w:after="0" w:afterAutospacing="0"/>
        <w:ind w:firstLine="709"/>
        <w:jc w:val="both"/>
        <w:rPr>
          <w:szCs w:val="24"/>
        </w:rPr>
      </w:pPr>
      <w:r w:rsidRPr="0012250F">
        <w:rPr>
          <w:szCs w:val="24"/>
        </w:rPr>
        <w:t>Порядок организации и проведения у</w:t>
      </w:r>
      <w:r w:rsidR="00592712" w:rsidRPr="0012250F">
        <w:rPr>
          <w:szCs w:val="24"/>
        </w:rPr>
        <w:t>чебны</w:t>
      </w:r>
      <w:r w:rsidRPr="0012250F">
        <w:rPr>
          <w:szCs w:val="24"/>
        </w:rPr>
        <w:t>х</w:t>
      </w:r>
      <w:r w:rsidR="00592712" w:rsidRPr="0012250F">
        <w:rPr>
          <w:szCs w:val="24"/>
        </w:rPr>
        <w:t xml:space="preserve"> сбор</w:t>
      </w:r>
      <w:r w:rsidRPr="0012250F">
        <w:rPr>
          <w:szCs w:val="24"/>
        </w:rPr>
        <w:t>ов</w:t>
      </w:r>
      <w:r w:rsidR="00592712" w:rsidRPr="0012250F">
        <w:rPr>
          <w:szCs w:val="24"/>
        </w:rPr>
        <w:t xml:space="preserve"> по основам военной подготовки </w:t>
      </w:r>
      <w:r w:rsidRPr="0012250F">
        <w:rPr>
          <w:szCs w:val="24"/>
        </w:rPr>
        <w:t>регламентируют</w:t>
      </w:r>
      <w:r w:rsidR="00592712" w:rsidRPr="0012250F">
        <w:rPr>
          <w:szCs w:val="24"/>
        </w:rPr>
        <w:t>:</w:t>
      </w:r>
    </w:p>
    <w:p w14:paraId="0F61EA05" w14:textId="2F0A1C81" w:rsidR="00592712" w:rsidRPr="0012250F" w:rsidRDefault="00B43749" w:rsidP="00B4374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00B0F0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="00592712" w:rsidRPr="0012250F">
        <w:rPr>
          <w:rFonts w:ascii="Times New Roman" w:eastAsia="Calibri" w:hAnsi="Times New Roman"/>
          <w:sz w:val="24"/>
          <w:szCs w:val="24"/>
          <w:lang w:eastAsia="en-US"/>
        </w:rPr>
        <w:t xml:space="preserve"> Федеральный закон от 28.03.1998 </w:t>
      </w:r>
      <w:r>
        <w:rPr>
          <w:rFonts w:ascii="Times New Roman" w:eastAsia="Calibri" w:hAnsi="Times New Roman"/>
          <w:sz w:val="24"/>
          <w:szCs w:val="24"/>
          <w:lang w:eastAsia="en-US"/>
        </w:rPr>
        <w:t>№</w:t>
      </w:r>
      <w:r w:rsidR="00592712" w:rsidRPr="0012250F">
        <w:rPr>
          <w:rFonts w:ascii="Times New Roman" w:eastAsia="Calibri" w:hAnsi="Times New Roman"/>
          <w:sz w:val="24"/>
          <w:szCs w:val="24"/>
          <w:lang w:eastAsia="en-US"/>
        </w:rPr>
        <w:t xml:space="preserve"> 53-ФЗ </w:t>
      </w:r>
      <w:r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592712" w:rsidRPr="0012250F">
        <w:rPr>
          <w:rFonts w:ascii="Times New Roman" w:eastAsia="Calibri" w:hAnsi="Times New Roman"/>
          <w:sz w:val="24"/>
          <w:szCs w:val="24"/>
          <w:lang w:eastAsia="en-US"/>
        </w:rPr>
        <w:t>О воинской обязанности и военной службе</w:t>
      </w:r>
      <w:r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="00592712" w:rsidRPr="0012250F">
        <w:rPr>
          <w:rFonts w:ascii="Times New Roman" w:eastAsia="Calibri" w:hAnsi="Times New Roman"/>
          <w:sz w:val="24"/>
          <w:szCs w:val="24"/>
          <w:lang w:eastAsia="en-US"/>
        </w:rPr>
        <w:t xml:space="preserve"> – Режим доступа: </w:t>
      </w:r>
      <w:hyperlink r:id="rId38" w:history="1">
        <w:r w:rsidR="00592712" w:rsidRPr="0012250F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Федеральный закон "О воинской обязанности и военной службе" от 28.03.1998 N 53-ФЗ (последняя редакция) \ КонсультантПлюс</w:t>
        </w:r>
      </w:hyperlink>
    </w:p>
    <w:p w14:paraId="3A5B7A8A" w14:textId="5DDBE246" w:rsidR="00592712" w:rsidRPr="0012250F" w:rsidRDefault="00B43749" w:rsidP="00B4374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00B0F0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="00592712" w:rsidRPr="0012250F">
        <w:rPr>
          <w:rFonts w:ascii="Times New Roman" w:eastAsia="Calibri" w:hAnsi="Times New Roman"/>
          <w:sz w:val="24"/>
          <w:szCs w:val="24"/>
          <w:lang w:eastAsia="en-US"/>
        </w:rPr>
        <w:t xml:space="preserve"> Постановление Правительства РФ от 31 декабря 1999 г. </w:t>
      </w:r>
      <w:r>
        <w:rPr>
          <w:rFonts w:ascii="Times New Roman" w:eastAsia="Calibri" w:hAnsi="Times New Roman"/>
          <w:sz w:val="24"/>
          <w:szCs w:val="24"/>
          <w:lang w:eastAsia="en-US"/>
        </w:rPr>
        <w:t>№</w:t>
      </w:r>
      <w:r w:rsidR="00592712" w:rsidRPr="0012250F">
        <w:rPr>
          <w:rFonts w:ascii="Times New Roman" w:eastAsia="Calibri" w:hAnsi="Times New Roman"/>
          <w:sz w:val="24"/>
          <w:szCs w:val="24"/>
          <w:lang w:eastAsia="en-US"/>
        </w:rPr>
        <w:t xml:space="preserve"> 1441 </w:t>
      </w:r>
      <w:r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592712" w:rsidRPr="0012250F">
        <w:rPr>
          <w:rFonts w:ascii="Times New Roman" w:eastAsia="Calibri" w:hAnsi="Times New Roman"/>
          <w:sz w:val="24"/>
          <w:szCs w:val="24"/>
          <w:lang w:eastAsia="en-US"/>
        </w:rPr>
        <w:t>Об утверждении Положения о подготовке граждан Российской Федерации к военной службе</w:t>
      </w:r>
      <w:r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="00592712" w:rsidRPr="0012250F">
        <w:rPr>
          <w:rFonts w:ascii="Times New Roman" w:eastAsia="Calibri" w:hAnsi="Times New Roman"/>
          <w:sz w:val="24"/>
          <w:szCs w:val="24"/>
          <w:lang w:eastAsia="en-US"/>
        </w:rPr>
        <w:t xml:space="preserve"> (с изменениями и дополнениями) – Режим доступа: </w:t>
      </w:r>
      <w:hyperlink r:id="rId39" w:history="1">
        <w:r w:rsidR="00592712" w:rsidRPr="0012250F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Постановление Правительства РФ от 31.12.1999 N 1441 "Об утверждении Положения о подготовке граждан Российской Федерации к военной службе" (с изменениями и дополнениями) | ГАРАНТ</w:t>
        </w:r>
      </w:hyperlink>
    </w:p>
    <w:p w14:paraId="6278C6DD" w14:textId="4D76A5C5" w:rsidR="00592712" w:rsidRPr="0012250F" w:rsidRDefault="00B43749" w:rsidP="00B4374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0000FF"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="00592712" w:rsidRPr="0012250F">
        <w:rPr>
          <w:rFonts w:ascii="Times New Roman" w:eastAsia="Calibri" w:hAnsi="Times New Roman"/>
          <w:sz w:val="24"/>
          <w:szCs w:val="24"/>
          <w:lang w:eastAsia="en-US"/>
        </w:rPr>
        <w:t xml:space="preserve"> Приказ Министра Обороны Российской Федерации и Министерства образования и науки Российской Федерации от 24 февраля 2010 года №96/134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 (зарегистрирован в Минюсте РФ  12 апреля № 16866).  (Приказ №96/134) – Режим доступа: </w:t>
      </w:r>
      <w:hyperlink r:id="rId40" w:history="1">
        <w:r w:rsidR="00592712" w:rsidRPr="0012250F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 xml:space="preserve">Приказ Минобороны РФ и Министерства образования и науки РФ от 24.02.2010 N 96/134 "Об </w:t>
        </w:r>
        <w:r w:rsidR="00592712" w:rsidRPr="0012250F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lastRenderedPageBreak/>
          <w:t>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пунктах" | ГАРАНТ</w:t>
        </w:r>
      </w:hyperlink>
      <w:r w:rsidR="00592712" w:rsidRPr="0012250F">
        <w:rPr>
          <w:rFonts w:ascii="Times New Roman" w:eastAsia="Calibri" w:hAnsi="Times New Roman"/>
          <w:color w:val="0000FF"/>
          <w:sz w:val="24"/>
          <w:szCs w:val="24"/>
          <w:u w:val="single"/>
          <w:lang w:eastAsia="en-US"/>
        </w:rPr>
        <w:t>:</w:t>
      </w:r>
      <w:r w:rsidR="003C5CDD" w:rsidRPr="0012250F">
        <w:rPr>
          <w:rFonts w:ascii="Times New Roman" w:eastAsia="Calibri" w:hAnsi="Times New Roman"/>
          <w:color w:val="0000FF"/>
          <w:sz w:val="24"/>
          <w:szCs w:val="24"/>
          <w:u w:val="single"/>
          <w:lang w:eastAsia="en-US"/>
        </w:rPr>
        <w:t>;</w:t>
      </w:r>
    </w:p>
    <w:p w14:paraId="55912B1C" w14:textId="42200AF3" w:rsidR="003C5CDD" w:rsidRPr="0012250F" w:rsidRDefault="00B43749" w:rsidP="00B4374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="003C5CDD" w:rsidRPr="0012250F">
        <w:rPr>
          <w:rFonts w:ascii="Times New Roman" w:eastAsia="Calibri" w:hAnsi="Times New Roman"/>
          <w:sz w:val="24"/>
          <w:szCs w:val="24"/>
          <w:lang w:eastAsia="en-US"/>
        </w:rPr>
        <w:t xml:space="preserve"> распоряжения и приказы руководителей субъектов Российской Федерации и муниципальных районов (округов);</w:t>
      </w:r>
    </w:p>
    <w:p w14:paraId="2D0CBB2B" w14:textId="6B637B5C" w:rsidR="003C5CDD" w:rsidRPr="0012250F" w:rsidRDefault="00B43749" w:rsidP="00B4374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="003C5CDD" w:rsidRPr="0012250F">
        <w:rPr>
          <w:rFonts w:ascii="Times New Roman" w:eastAsia="Calibri" w:hAnsi="Times New Roman"/>
          <w:sz w:val="24"/>
          <w:szCs w:val="24"/>
          <w:lang w:eastAsia="en-US"/>
        </w:rPr>
        <w:t xml:space="preserve"> приказы руководителей </w:t>
      </w:r>
      <w:bookmarkStart w:id="5" w:name="_Hlk199927808"/>
      <w:r w:rsidR="003C5CDD" w:rsidRPr="0012250F">
        <w:rPr>
          <w:rFonts w:ascii="Times New Roman" w:eastAsia="Calibri" w:hAnsi="Times New Roman"/>
          <w:sz w:val="24"/>
          <w:szCs w:val="24"/>
          <w:lang w:eastAsia="en-US"/>
        </w:rPr>
        <w:t>органов исполнительной власти субъектов Российской Федерации, осуществляющих управление в сфере образования</w:t>
      </w:r>
      <w:bookmarkEnd w:id="5"/>
      <w:r w:rsidR="003C5CDD" w:rsidRPr="0012250F">
        <w:rPr>
          <w:rFonts w:ascii="Times New Roman" w:eastAsia="Calibri" w:hAnsi="Times New Roman"/>
          <w:sz w:val="24"/>
          <w:szCs w:val="24"/>
          <w:lang w:eastAsia="en-US"/>
        </w:rPr>
        <w:t xml:space="preserve">, органов местного самоуправления, осуществляющие управление в сфере образования, образовательных учреждений. </w:t>
      </w:r>
    </w:p>
    <w:p w14:paraId="689303CA" w14:textId="35943E2D" w:rsidR="009C6F2A" w:rsidRPr="0012250F" w:rsidRDefault="009C6F2A" w:rsidP="00B4374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2250F">
        <w:rPr>
          <w:rFonts w:ascii="Times New Roman" w:eastAsia="Calibri" w:hAnsi="Times New Roman"/>
          <w:sz w:val="24"/>
          <w:szCs w:val="24"/>
          <w:lang w:eastAsia="en-US"/>
        </w:rPr>
        <w:t xml:space="preserve">На данный момент имеются правовые основания для проведения учебных сборов по основам военной </w:t>
      </w:r>
      <w:r w:rsidR="00EB4E75" w:rsidRPr="0012250F">
        <w:rPr>
          <w:rFonts w:ascii="Times New Roman" w:eastAsia="Calibri" w:hAnsi="Times New Roman"/>
          <w:sz w:val="24"/>
          <w:szCs w:val="24"/>
          <w:lang w:eastAsia="en-US"/>
        </w:rPr>
        <w:t>службы</w:t>
      </w:r>
      <w:r w:rsidRPr="0012250F">
        <w:rPr>
          <w:rFonts w:ascii="Times New Roman" w:eastAsia="Calibri" w:hAnsi="Times New Roman"/>
          <w:sz w:val="24"/>
          <w:szCs w:val="24"/>
          <w:lang w:eastAsia="en-US"/>
        </w:rPr>
        <w:t xml:space="preserve"> с гражданами Российской Федерации обучающимися 10 классов: юношами (в обязательном порядке, за исключением имеющих освобождение по состоянию здоровья) и девушками (в добровольно</w:t>
      </w:r>
      <w:r w:rsidR="00EB4E75" w:rsidRPr="0012250F">
        <w:rPr>
          <w:rFonts w:ascii="Times New Roman" w:eastAsia="Calibri" w:hAnsi="Times New Roman"/>
          <w:sz w:val="24"/>
          <w:szCs w:val="24"/>
          <w:lang w:eastAsia="en-US"/>
        </w:rPr>
        <w:t>м</w:t>
      </w:r>
      <w:r w:rsidRPr="0012250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B4E75" w:rsidRPr="0012250F">
        <w:rPr>
          <w:rFonts w:ascii="Times New Roman" w:eastAsia="Calibri" w:hAnsi="Times New Roman"/>
          <w:sz w:val="24"/>
          <w:szCs w:val="24"/>
          <w:lang w:eastAsia="en-US"/>
        </w:rPr>
        <w:t>порядке</w:t>
      </w:r>
      <w:r w:rsidRPr="0012250F">
        <w:rPr>
          <w:rFonts w:ascii="Times New Roman" w:eastAsia="Calibri" w:hAnsi="Times New Roman"/>
          <w:sz w:val="24"/>
          <w:szCs w:val="24"/>
          <w:lang w:eastAsia="en-US"/>
        </w:rPr>
        <w:t>).</w:t>
      </w:r>
    </w:p>
    <w:p w14:paraId="5D1C81A9" w14:textId="65A62994" w:rsidR="00EB4E75" w:rsidRPr="0012250F" w:rsidRDefault="00EB4E75" w:rsidP="00B4374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i/>
          <w:iCs/>
          <w:sz w:val="24"/>
          <w:szCs w:val="24"/>
          <w:lang w:eastAsia="en-US"/>
        </w:rPr>
      </w:pPr>
      <w:r w:rsidRPr="0012250F">
        <w:rPr>
          <w:rFonts w:ascii="Times New Roman" w:eastAsia="Calibri" w:hAnsi="Times New Roman"/>
          <w:i/>
          <w:iCs/>
          <w:sz w:val="24"/>
          <w:szCs w:val="24"/>
          <w:lang w:eastAsia="en-US"/>
        </w:rPr>
        <w:t>Примечание: по мере поступления новых</w:t>
      </w:r>
      <w:r w:rsidR="006C45C4" w:rsidRPr="0012250F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 нормативных</w:t>
      </w:r>
      <w:r w:rsidRPr="0012250F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 правовых, инструктивных и методических документов, регулирующих порядок обучения граждан начальным знаниям в области обороны и их подготовки по основам военной службы, данный раздел будет переработан и дополнен.</w:t>
      </w:r>
    </w:p>
    <w:p w14:paraId="718CACF8" w14:textId="77777777" w:rsidR="00592712" w:rsidRPr="0012250F" w:rsidRDefault="00592712" w:rsidP="0012250F">
      <w:pPr>
        <w:pStyle w:val="af5"/>
        <w:spacing w:before="0" w:beforeAutospacing="0" w:after="0" w:afterAutospacing="0"/>
        <w:jc w:val="both"/>
        <w:rPr>
          <w:szCs w:val="24"/>
        </w:rPr>
      </w:pPr>
    </w:p>
    <w:p w14:paraId="604EDE0C" w14:textId="559D6696" w:rsidR="0080053A" w:rsidRPr="0012250F" w:rsidRDefault="001A73FB" w:rsidP="0012250F">
      <w:pPr>
        <w:pStyle w:val="af8"/>
        <w:tabs>
          <w:tab w:val="left" w:pos="3573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2250F">
        <w:rPr>
          <w:rFonts w:ascii="Times New Roman" w:hAnsi="Times New Roman"/>
          <w:b/>
          <w:sz w:val="24"/>
          <w:szCs w:val="24"/>
        </w:rPr>
        <w:t>Использование материально-технической базы учебных кабинетов в преподавании учебных предметов.</w:t>
      </w:r>
    </w:p>
    <w:p w14:paraId="22AA3104" w14:textId="77777777" w:rsidR="00EB4E75" w:rsidRPr="0012250F" w:rsidRDefault="00EB4E75" w:rsidP="0012250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12250F">
        <w:rPr>
          <w:rFonts w:ascii="Times New Roman" w:hAnsi="Times New Roman"/>
          <w:bCs/>
          <w:sz w:val="24"/>
          <w:szCs w:val="24"/>
        </w:rPr>
        <w:t xml:space="preserve">При формировании материально-технического обеспечения учебного процесса по ОБЗР следует руководствоваться: </w:t>
      </w:r>
    </w:p>
    <w:p w14:paraId="76273B45" w14:textId="2B70A86E" w:rsidR="00EB4E75" w:rsidRPr="0012250F" w:rsidRDefault="00B43749" w:rsidP="0012250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</w:t>
      </w:r>
      <w:r w:rsidR="00EB4E75" w:rsidRPr="0012250F">
        <w:rPr>
          <w:rFonts w:ascii="Times New Roman" w:hAnsi="Times New Roman"/>
          <w:bCs/>
          <w:sz w:val="24"/>
          <w:szCs w:val="24"/>
        </w:rPr>
        <w:t xml:space="preserve"> Приказом Мин</w:t>
      </w:r>
      <w:r>
        <w:rPr>
          <w:rFonts w:ascii="Times New Roman" w:hAnsi="Times New Roman"/>
          <w:bCs/>
          <w:sz w:val="24"/>
          <w:szCs w:val="24"/>
        </w:rPr>
        <w:t xml:space="preserve">истерства </w:t>
      </w:r>
      <w:r w:rsidR="00EB4E75" w:rsidRPr="0012250F">
        <w:rPr>
          <w:rFonts w:ascii="Times New Roman" w:hAnsi="Times New Roman"/>
          <w:bCs/>
          <w:sz w:val="24"/>
          <w:szCs w:val="24"/>
        </w:rPr>
        <w:t xml:space="preserve">просвещения России от 28.11.2024 </w:t>
      </w:r>
      <w:r>
        <w:rPr>
          <w:rFonts w:ascii="Times New Roman" w:hAnsi="Times New Roman"/>
          <w:bCs/>
          <w:sz w:val="24"/>
          <w:szCs w:val="24"/>
        </w:rPr>
        <w:t>№</w:t>
      </w:r>
      <w:r w:rsidR="00EB4E75" w:rsidRPr="0012250F">
        <w:rPr>
          <w:rFonts w:ascii="Times New Roman" w:hAnsi="Times New Roman"/>
          <w:bCs/>
          <w:sz w:val="24"/>
          <w:szCs w:val="24"/>
        </w:rPr>
        <w:t xml:space="preserve"> 838 </w:t>
      </w:r>
      <w:bookmarkStart w:id="6" w:name="_Hlk204784567"/>
      <w:r>
        <w:rPr>
          <w:rFonts w:ascii="Times New Roman" w:hAnsi="Times New Roman"/>
          <w:bCs/>
          <w:sz w:val="24"/>
          <w:szCs w:val="24"/>
        </w:rPr>
        <w:t>«</w:t>
      </w:r>
      <w:r w:rsidR="00EB4E75" w:rsidRPr="0012250F">
        <w:rPr>
          <w:rFonts w:ascii="Times New Roman" w:hAnsi="Times New Roman"/>
          <w:bCs/>
          <w:sz w:val="24"/>
          <w:szCs w:val="24"/>
        </w:rPr>
        <w:t xml:space="preserve">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"развитие образования", направленных на содействие созданию (создание) в субъектах </w:t>
      </w:r>
      <w:r w:rsidR="00E4413D" w:rsidRPr="0012250F">
        <w:rPr>
          <w:rFonts w:ascii="Times New Roman" w:hAnsi="Times New Roman"/>
          <w:bCs/>
          <w:sz w:val="24"/>
          <w:szCs w:val="24"/>
        </w:rPr>
        <w:t>Р</w:t>
      </w:r>
      <w:r w:rsidR="00EB4E75" w:rsidRPr="0012250F">
        <w:rPr>
          <w:rFonts w:ascii="Times New Roman" w:hAnsi="Times New Roman"/>
          <w:bCs/>
          <w:sz w:val="24"/>
          <w:szCs w:val="24"/>
        </w:rPr>
        <w:t xml:space="preserve">оссийской </w:t>
      </w:r>
      <w:r w:rsidR="00E4413D" w:rsidRPr="0012250F">
        <w:rPr>
          <w:rFonts w:ascii="Times New Roman" w:hAnsi="Times New Roman"/>
          <w:bCs/>
          <w:sz w:val="24"/>
          <w:szCs w:val="24"/>
        </w:rPr>
        <w:t>Ф</w:t>
      </w:r>
      <w:r w:rsidR="00EB4E75" w:rsidRPr="0012250F">
        <w:rPr>
          <w:rFonts w:ascii="Times New Roman" w:hAnsi="Times New Roman"/>
          <w:bCs/>
          <w:sz w:val="24"/>
          <w:szCs w:val="24"/>
        </w:rPr>
        <w:t>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</w:t>
      </w:r>
      <w:bookmarkEnd w:id="6"/>
      <w:r>
        <w:rPr>
          <w:rFonts w:ascii="Times New Roman" w:hAnsi="Times New Roman"/>
          <w:bCs/>
          <w:sz w:val="24"/>
          <w:szCs w:val="24"/>
        </w:rPr>
        <w:t>»</w:t>
      </w:r>
      <w:r w:rsidR="00EB4E75" w:rsidRPr="0012250F">
        <w:rPr>
          <w:rFonts w:ascii="Times New Roman" w:hAnsi="Times New Roman"/>
          <w:bCs/>
          <w:sz w:val="24"/>
          <w:szCs w:val="24"/>
        </w:rPr>
        <w:t xml:space="preserve"> (Зарегистрировано в Минюсте РФ 18.12.2024 </w:t>
      </w:r>
      <w:r>
        <w:rPr>
          <w:rFonts w:ascii="Times New Roman" w:hAnsi="Times New Roman"/>
          <w:bCs/>
          <w:sz w:val="24"/>
          <w:szCs w:val="24"/>
        </w:rPr>
        <w:t>№</w:t>
      </w:r>
      <w:r w:rsidR="00EB4E75" w:rsidRPr="0012250F">
        <w:rPr>
          <w:rFonts w:ascii="Times New Roman" w:hAnsi="Times New Roman"/>
          <w:bCs/>
          <w:sz w:val="24"/>
          <w:szCs w:val="24"/>
        </w:rPr>
        <w:t xml:space="preserve"> 80619). </w:t>
      </w:r>
      <w:r w:rsidR="00E4413D" w:rsidRPr="0012250F">
        <w:rPr>
          <w:rFonts w:ascii="Times New Roman" w:hAnsi="Times New Roman"/>
          <w:bCs/>
          <w:sz w:val="24"/>
          <w:szCs w:val="24"/>
        </w:rPr>
        <w:t>(</w:t>
      </w:r>
      <w:r w:rsidR="00EB4E75" w:rsidRPr="0012250F">
        <w:rPr>
          <w:rFonts w:ascii="Times New Roman" w:hAnsi="Times New Roman"/>
          <w:bCs/>
          <w:i/>
          <w:iCs/>
          <w:sz w:val="24"/>
          <w:szCs w:val="24"/>
        </w:rPr>
        <w:t>Раздел ОБЗР страницы 73-78</w:t>
      </w:r>
      <w:r w:rsidR="00E4413D" w:rsidRPr="0012250F">
        <w:rPr>
          <w:rFonts w:ascii="Times New Roman" w:hAnsi="Times New Roman"/>
          <w:bCs/>
          <w:i/>
          <w:iCs/>
          <w:sz w:val="24"/>
          <w:szCs w:val="24"/>
        </w:rPr>
        <w:t>)</w:t>
      </w:r>
      <w:r w:rsidR="005E5435" w:rsidRPr="0012250F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5E5435" w:rsidRPr="0012250F">
        <w:rPr>
          <w:rFonts w:ascii="Times New Roman" w:eastAsia="Calibri" w:hAnsi="Times New Roman"/>
          <w:sz w:val="24"/>
          <w:szCs w:val="24"/>
          <w:lang w:eastAsia="en-US"/>
        </w:rPr>
        <w:t xml:space="preserve">– Режим доступа: </w:t>
      </w:r>
      <w:hyperlink r:id="rId41" w:history="1">
        <w:r w:rsidR="005E5435" w:rsidRPr="0012250F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Приказ Министерства просвещения Российской Федерации от 28.11.2024 № 838 ∙ Официальное опубликование правовых актов</w:t>
        </w:r>
      </w:hyperlink>
    </w:p>
    <w:p w14:paraId="4B4DDE7F" w14:textId="36492E0D" w:rsidR="00EB4E75" w:rsidRPr="0012250F" w:rsidRDefault="00B43749" w:rsidP="0012250F">
      <w:pPr>
        <w:pStyle w:val="af8"/>
        <w:spacing w:after="0" w:line="240" w:lineRule="auto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</w:t>
      </w:r>
      <w:r w:rsidR="00EB4E75" w:rsidRPr="0012250F">
        <w:rPr>
          <w:rFonts w:ascii="Times New Roman" w:hAnsi="Times New Roman"/>
          <w:bCs/>
          <w:sz w:val="24"/>
          <w:szCs w:val="24"/>
        </w:rPr>
        <w:t xml:space="preserve"> Приложением №</w:t>
      </w:r>
      <w:r w:rsidR="00543897">
        <w:rPr>
          <w:rFonts w:ascii="Times New Roman" w:hAnsi="Times New Roman"/>
          <w:bCs/>
          <w:sz w:val="24"/>
          <w:szCs w:val="24"/>
        </w:rPr>
        <w:t xml:space="preserve"> </w:t>
      </w:r>
      <w:r w:rsidR="00EB4E75" w:rsidRPr="0012250F">
        <w:rPr>
          <w:rFonts w:ascii="Times New Roman" w:hAnsi="Times New Roman"/>
          <w:bCs/>
          <w:sz w:val="24"/>
          <w:szCs w:val="24"/>
        </w:rPr>
        <w:t xml:space="preserve">1. «Рекомендуемые нормативы материально-технического оснащения образовательных учреждений для обучения граждан начальным знаниям в области обороны и их подготовки по основам военной службы» к «Инструкции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пунктах», утвержденной к совместным приказом Министра обороны Российской Федерации и Министерства образования и науки Российской Федерации от 24 февраля 2010 г. </w:t>
      </w:r>
      <w:r w:rsidR="006C45C4" w:rsidRPr="0012250F">
        <w:rPr>
          <w:rFonts w:ascii="Times New Roman" w:hAnsi="Times New Roman"/>
          <w:bCs/>
          <w:sz w:val="24"/>
          <w:szCs w:val="24"/>
        </w:rPr>
        <w:t>№</w:t>
      </w:r>
      <w:r w:rsidR="00EB4E75" w:rsidRPr="0012250F">
        <w:rPr>
          <w:rFonts w:ascii="Times New Roman" w:hAnsi="Times New Roman"/>
          <w:bCs/>
          <w:sz w:val="24"/>
          <w:szCs w:val="24"/>
        </w:rPr>
        <w:t xml:space="preserve"> 96/134.</w:t>
      </w:r>
      <w:r w:rsidR="005E5435" w:rsidRPr="0012250F">
        <w:rPr>
          <w:rFonts w:ascii="Times New Roman" w:hAnsi="Times New Roman"/>
          <w:bCs/>
          <w:sz w:val="24"/>
          <w:szCs w:val="24"/>
        </w:rPr>
        <w:t xml:space="preserve"> </w:t>
      </w:r>
    </w:p>
    <w:p w14:paraId="6E536937" w14:textId="77777777" w:rsidR="00EB4E75" w:rsidRPr="0012250F" w:rsidRDefault="00EB4E75" w:rsidP="0012250F">
      <w:pPr>
        <w:pStyle w:val="af8"/>
        <w:spacing w:after="0" w:line="240" w:lineRule="auto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28B36BCC" w14:textId="0C3F8C22" w:rsidR="0080053A" w:rsidRPr="007C46D6" w:rsidRDefault="001A73FB" w:rsidP="0012250F">
      <w:pPr>
        <w:pStyle w:val="af8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2250F">
        <w:rPr>
          <w:rFonts w:ascii="Times New Roman" w:hAnsi="Times New Roman"/>
          <w:b/>
          <w:sz w:val="24"/>
          <w:szCs w:val="24"/>
        </w:rPr>
        <w:t xml:space="preserve">Рекомендации муниципальным и школьным методическим объединениям по </w:t>
      </w:r>
      <w:r w:rsidRPr="007C46D6">
        <w:rPr>
          <w:rFonts w:ascii="Times New Roman" w:hAnsi="Times New Roman"/>
          <w:b/>
          <w:sz w:val="24"/>
          <w:szCs w:val="24"/>
        </w:rPr>
        <w:t xml:space="preserve">организации работы в </w:t>
      </w:r>
      <w:r w:rsidR="00EC29FA" w:rsidRPr="007C46D6">
        <w:rPr>
          <w:rFonts w:ascii="Times New Roman" w:hAnsi="Times New Roman"/>
          <w:b/>
          <w:sz w:val="24"/>
          <w:szCs w:val="24"/>
        </w:rPr>
        <w:t xml:space="preserve">2025–2026 </w:t>
      </w:r>
      <w:r w:rsidRPr="007C46D6">
        <w:rPr>
          <w:rFonts w:ascii="Times New Roman" w:hAnsi="Times New Roman"/>
          <w:b/>
          <w:sz w:val="24"/>
          <w:szCs w:val="24"/>
        </w:rPr>
        <w:t>учебном году.</w:t>
      </w:r>
    </w:p>
    <w:p w14:paraId="77D15A18" w14:textId="131A09C4" w:rsidR="00912FA5" w:rsidRPr="007C46D6" w:rsidRDefault="00912FA5" w:rsidP="00620759">
      <w:pPr>
        <w:pStyle w:val="af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46D6">
        <w:rPr>
          <w:rFonts w:ascii="Times New Roman" w:hAnsi="Times New Roman"/>
          <w:sz w:val="24"/>
          <w:szCs w:val="24"/>
        </w:rPr>
        <w:t xml:space="preserve">Провести семинары с </w:t>
      </w:r>
      <w:bookmarkStart w:id="7" w:name="_Hlk204849322"/>
      <w:r w:rsidR="00B86120" w:rsidRPr="007C46D6">
        <w:rPr>
          <w:rFonts w:ascii="Times New Roman" w:hAnsi="Times New Roman"/>
          <w:sz w:val="24"/>
          <w:szCs w:val="24"/>
        </w:rPr>
        <w:t>педагогическими работниками</w:t>
      </w:r>
      <w:r w:rsidRPr="007C46D6">
        <w:rPr>
          <w:rFonts w:ascii="Times New Roman" w:hAnsi="Times New Roman"/>
          <w:sz w:val="24"/>
          <w:szCs w:val="24"/>
        </w:rPr>
        <w:t>, преподающими учебный предмет ОБЗР,</w:t>
      </w:r>
      <w:bookmarkEnd w:id="7"/>
      <w:r w:rsidRPr="007C46D6">
        <w:rPr>
          <w:rFonts w:ascii="Times New Roman" w:hAnsi="Times New Roman"/>
          <w:sz w:val="24"/>
          <w:szCs w:val="24"/>
        </w:rPr>
        <w:t xml:space="preserve"> </w:t>
      </w:r>
      <w:r w:rsidR="006C45C4" w:rsidRPr="007C46D6">
        <w:rPr>
          <w:rFonts w:ascii="Times New Roman" w:hAnsi="Times New Roman"/>
          <w:sz w:val="24"/>
          <w:szCs w:val="24"/>
        </w:rPr>
        <w:t xml:space="preserve">по теме </w:t>
      </w:r>
      <w:r w:rsidRPr="007C46D6">
        <w:rPr>
          <w:rFonts w:ascii="Times New Roman" w:hAnsi="Times New Roman"/>
          <w:sz w:val="24"/>
          <w:szCs w:val="24"/>
        </w:rPr>
        <w:t xml:space="preserve">«Особенности преподавания учебного предмета ОБЗР в общеобразовательных организациях Республики Крым в </w:t>
      </w:r>
      <w:r w:rsidR="00EC29FA" w:rsidRPr="007C46D6">
        <w:rPr>
          <w:rFonts w:ascii="Times New Roman" w:hAnsi="Times New Roman"/>
          <w:sz w:val="24"/>
          <w:szCs w:val="24"/>
        </w:rPr>
        <w:t xml:space="preserve">2025–2026 </w:t>
      </w:r>
      <w:r w:rsidRPr="007C46D6">
        <w:rPr>
          <w:rFonts w:ascii="Times New Roman" w:hAnsi="Times New Roman"/>
          <w:sz w:val="24"/>
          <w:szCs w:val="24"/>
        </w:rPr>
        <w:t>учебном году».</w:t>
      </w:r>
    </w:p>
    <w:p w14:paraId="31909F32" w14:textId="1BACD5C9" w:rsidR="00471551" w:rsidRPr="007C46D6" w:rsidRDefault="001A73FB" w:rsidP="00620759">
      <w:pPr>
        <w:pStyle w:val="af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46D6">
        <w:rPr>
          <w:rFonts w:ascii="Times New Roman" w:hAnsi="Times New Roman"/>
          <w:sz w:val="24"/>
          <w:szCs w:val="24"/>
          <w:lang w:val="uk-UA"/>
        </w:rPr>
        <w:t>Активизировать</w:t>
      </w:r>
      <w:proofErr w:type="spellEnd"/>
      <w:r w:rsidRPr="007C46D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46D6">
        <w:rPr>
          <w:rFonts w:ascii="Times New Roman" w:hAnsi="Times New Roman"/>
          <w:sz w:val="24"/>
          <w:szCs w:val="24"/>
        </w:rPr>
        <w:t xml:space="preserve">работу по оснащению кабинетов </w:t>
      </w:r>
      <w:r w:rsidR="005E5435" w:rsidRPr="007C46D6">
        <w:rPr>
          <w:rFonts w:ascii="Times New Roman" w:hAnsi="Times New Roman"/>
          <w:sz w:val="24"/>
          <w:szCs w:val="24"/>
        </w:rPr>
        <w:t>ОБЗР</w:t>
      </w:r>
      <w:r w:rsidRPr="007C46D6">
        <w:rPr>
          <w:rFonts w:ascii="Times New Roman" w:hAnsi="Times New Roman"/>
          <w:sz w:val="24"/>
          <w:szCs w:val="24"/>
        </w:rPr>
        <w:t xml:space="preserve"> с учётом перечня средств обучения и воспитания</w:t>
      </w:r>
      <w:r w:rsidR="005E5435" w:rsidRPr="007C46D6">
        <w:rPr>
          <w:rFonts w:ascii="Times New Roman" w:hAnsi="Times New Roman"/>
          <w:sz w:val="24"/>
          <w:szCs w:val="24"/>
        </w:rPr>
        <w:t>,</w:t>
      </w:r>
      <w:r w:rsidRPr="007C46D6">
        <w:rPr>
          <w:rFonts w:ascii="Times New Roman" w:hAnsi="Times New Roman"/>
          <w:sz w:val="24"/>
          <w:szCs w:val="24"/>
        </w:rPr>
        <w:t xml:space="preserve"> утверждённого приказом Министерства просвещения Российской Федерации от 28.11</w:t>
      </w:r>
      <w:r w:rsidR="00471551" w:rsidRPr="007C46D6">
        <w:rPr>
          <w:rFonts w:ascii="Times New Roman" w:hAnsi="Times New Roman"/>
          <w:sz w:val="24"/>
          <w:szCs w:val="24"/>
        </w:rPr>
        <w:t xml:space="preserve">.2024 № 838 </w:t>
      </w:r>
      <w:r w:rsidR="00622D20" w:rsidRPr="007C46D6">
        <w:rPr>
          <w:rFonts w:ascii="Times New Roman" w:hAnsi="Times New Roman"/>
          <w:bCs/>
          <w:sz w:val="24"/>
          <w:szCs w:val="24"/>
        </w:rPr>
        <w:t>«</w:t>
      </w:r>
      <w:r w:rsidR="00E70AF7" w:rsidRPr="007C46D6">
        <w:rPr>
          <w:rFonts w:ascii="Times New Roman" w:hAnsi="Times New Roman"/>
          <w:bCs/>
          <w:sz w:val="24"/>
          <w:szCs w:val="24"/>
        </w:rPr>
        <w:t xml:space="preserve">Об утверждении перечня средств обучения и воспитания, соответствующих современным условиям обучения, необходимых при </w:t>
      </w:r>
      <w:r w:rsidR="00E70AF7" w:rsidRPr="007C46D6">
        <w:rPr>
          <w:rFonts w:ascii="Times New Roman" w:hAnsi="Times New Roman"/>
          <w:bCs/>
          <w:sz w:val="24"/>
          <w:szCs w:val="24"/>
        </w:rPr>
        <w:lastRenderedPageBreak/>
        <w:t xml:space="preserve">оснащении общеобразовательных организаций в целях реализации мероприятий государственной программы Российской Федерации "развитие образования", направленных на содействие созданию (создание) в субъектах </w:t>
      </w:r>
      <w:r w:rsidR="002E20DB" w:rsidRPr="007C46D6">
        <w:rPr>
          <w:rFonts w:ascii="Times New Roman" w:hAnsi="Times New Roman"/>
          <w:bCs/>
          <w:sz w:val="24"/>
          <w:szCs w:val="24"/>
        </w:rPr>
        <w:t>Р</w:t>
      </w:r>
      <w:r w:rsidR="00E70AF7" w:rsidRPr="007C46D6">
        <w:rPr>
          <w:rFonts w:ascii="Times New Roman" w:hAnsi="Times New Roman"/>
          <w:bCs/>
          <w:sz w:val="24"/>
          <w:szCs w:val="24"/>
        </w:rPr>
        <w:t xml:space="preserve">оссийской </w:t>
      </w:r>
      <w:r w:rsidR="002E20DB" w:rsidRPr="007C46D6">
        <w:rPr>
          <w:rFonts w:ascii="Times New Roman" w:hAnsi="Times New Roman"/>
          <w:bCs/>
          <w:sz w:val="24"/>
          <w:szCs w:val="24"/>
        </w:rPr>
        <w:t>Ф</w:t>
      </w:r>
      <w:r w:rsidR="00E70AF7" w:rsidRPr="007C46D6">
        <w:rPr>
          <w:rFonts w:ascii="Times New Roman" w:hAnsi="Times New Roman"/>
          <w:bCs/>
          <w:sz w:val="24"/>
          <w:szCs w:val="24"/>
        </w:rPr>
        <w:t xml:space="preserve">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</w:t>
      </w:r>
      <w:r w:rsidR="00622D20" w:rsidRPr="007C46D6">
        <w:rPr>
          <w:rFonts w:ascii="Times New Roman" w:hAnsi="Times New Roman"/>
          <w:bCs/>
          <w:sz w:val="24"/>
          <w:szCs w:val="24"/>
        </w:rPr>
        <w:t>общеобразовательных организаций»</w:t>
      </w:r>
      <w:r w:rsidR="00E70AF7" w:rsidRPr="007C46D6">
        <w:rPr>
          <w:rFonts w:ascii="Times New Roman" w:hAnsi="Times New Roman"/>
          <w:bCs/>
          <w:sz w:val="24"/>
          <w:szCs w:val="24"/>
        </w:rPr>
        <w:t>.</w:t>
      </w:r>
    </w:p>
    <w:p w14:paraId="3632295C" w14:textId="6314CB46" w:rsidR="00471551" w:rsidRPr="007C46D6" w:rsidRDefault="00471551" w:rsidP="00620759">
      <w:pPr>
        <w:pStyle w:val="af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46D6">
        <w:rPr>
          <w:rFonts w:ascii="Times New Roman" w:hAnsi="Times New Roman"/>
          <w:sz w:val="24"/>
          <w:szCs w:val="24"/>
        </w:rPr>
        <w:t xml:space="preserve"> Рассмотреть на методических объединениях реализацию содержания Федеральных рабочих программ ООО и СОО по учебному предмету ОБЗР.</w:t>
      </w:r>
    </w:p>
    <w:p w14:paraId="3D697EAC" w14:textId="67BF0430" w:rsidR="00471551" w:rsidRPr="007C46D6" w:rsidRDefault="00471551" w:rsidP="00620759">
      <w:pPr>
        <w:pStyle w:val="af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46D6">
        <w:rPr>
          <w:rFonts w:ascii="Times New Roman" w:hAnsi="Times New Roman"/>
          <w:sz w:val="24"/>
          <w:szCs w:val="24"/>
        </w:rPr>
        <w:t>Активизировать разработку учебных, научно-методических и дидактических материалов по организации учебно-воспитательного процесса на занятиях по ОБЗР.</w:t>
      </w:r>
    </w:p>
    <w:p w14:paraId="0AE0F251" w14:textId="2FC71778" w:rsidR="00471551" w:rsidRPr="007C46D6" w:rsidRDefault="00471551" w:rsidP="00620759">
      <w:pPr>
        <w:pStyle w:val="af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46D6">
        <w:rPr>
          <w:rFonts w:ascii="Times New Roman" w:hAnsi="Times New Roman"/>
          <w:sz w:val="24"/>
          <w:szCs w:val="24"/>
        </w:rPr>
        <w:t>Организовать и провести школьный и муниципальный этапы Всероссийской олимпиады школьников по учебному предмету ОБЗР.</w:t>
      </w:r>
    </w:p>
    <w:p w14:paraId="45B9F457" w14:textId="3251CEE8" w:rsidR="005429E1" w:rsidRPr="007C46D6" w:rsidRDefault="005429E1" w:rsidP="00620759">
      <w:pPr>
        <w:pStyle w:val="af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46D6">
        <w:rPr>
          <w:rFonts w:ascii="Times New Roman" w:hAnsi="Times New Roman"/>
          <w:sz w:val="24"/>
          <w:szCs w:val="24"/>
        </w:rPr>
        <w:t xml:space="preserve">Обеспечить методическое сопровождение </w:t>
      </w:r>
      <w:r w:rsidR="00912FA5" w:rsidRPr="007C46D6">
        <w:rPr>
          <w:rFonts w:ascii="Times New Roman" w:hAnsi="Times New Roman"/>
          <w:sz w:val="24"/>
          <w:szCs w:val="24"/>
        </w:rPr>
        <w:t xml:space="preserve">работы </w:t>
      </w:r>
      <w:r w:rsidRPr="007C46D6">
        <w:rPr>
          <w:rFonts w:ascii="Times New Roman" w:hAnsi="Times New Roman"/>
          <w:sz w:val="24"/>
          <w:szCs w:val="24"/>
        </w:rPr>
        <w:t>учителей ОБЗР, в первую очередь</w:t>
      </w:r>
      <w:r w:rsidR="002E20DB" w:rsidRPr="007C46D6">
        <w:rPr>
          <w:rFonts w:ascii="Times New Roman" w:hAnsi="Times New Roman"/>
          <w:sz w:val="24"/>
          <w:szCs w:val="24"/>
        </w:rPr>
        <w:t>,</w:t>
      </w:r>
      <w:r w:rsidRPr="007C46D6">
        <w:rPr>
          <w:rFonts w:ascii="Times New Roman" w:hAnsi="Times New Roman"/>
          <w:sz w:val="24"/>
          <w:szCs w:val="24"/>
        </w:rPr>
        <w:t xml:space="preserve"> совмещающих преподавание с другими учебными предметами</w:t>
      </w:r>
      <w:r w:rsidR="00912FA5" w:rsidRPr="007C46D6">
        <w:rPr>
          <w:rFonts w:ascii="Times New Roman" w:hAnsi="Times New Roman"/>
          <w:sz w:val="24"/>
          <w:szCs w:val="24"/>
        </w:rPr>
        <w:t xml:space="preserve"> и </w:t>
      </w:r>
      <w:r w:rsidRPr="007C46D6">
        <w:rPr>
          <w:rFonts w:ascii="Times New Roman" w:hAnsi="Times New Roman"/>
          <w:sz w:val="24"/>
          <w:szCs w:val="24"/>
        </w:rPr>
        <w:t>имеющих профессиональные затруднения.</w:t>
      </w:r>
    </w:p>
    <w:p w14:paraId="09DF94A3" w14:textId="5C6C6915" w:rsidR="005429E1" w:rsidRPr="007C46D6" w:rsidRDefault="005429E1" w:rsidP="00620759">
      <w:pPr>
        <w:pStyle w:val="af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46D6">
        <w:rPr>
          <w:rFonts w:ascii="Times New Roman" w:hAnsi="Times New Roman"/>
          <w:sz w:val="24"/>
          <w:szCs w:val="24"/>
        </w:rPr>
        <w:t xml:space="preserve">Выявлять, изучать, обобщать и распространять передовой педагогический опыт </w:t>
      </w:r>
      <w:r w:rsidR="002E20DB" w:rsidRPr="007C46D6">
        <w:rPr>
          <w:rFonts w:ascii="Times New Roman" w:hAnsi="Times New Roman"/>
          <w:sz w:val="24"/>
          <w:szCs w:val="24"/>
        </w:rPr>
        <w:t xml:space="preserve">в </w:t>
      </w:r>
      <w:r w:rsidRPr="007C46D6">
        <w:rPr>
          <w:rFonts w:ascii="Times New Roman" w:hAnsi="Times New Roman"/>
          <w:sz w:val="24"/>
          <w:szCs w:val="24"/>
        </w:rPr>
        <w:t>области ОБЗР.</w:t>
      </w:r>
    </w:p>
    <w:p w14:paraId="6155DB53" w14:textId="23063C5C" w:rsidR="005429E1" w:rsidRPr="007C46D6" w:rsidRDefault="005429E1" w:rsidP="00620759">
      <w:pPr>
        <w:pStyle w:val="af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46D6">
        <w:rPr>
          <w:rFonts w:ascii="Times New Roman" w:hAnsi="Times New Roman"/>
          <w:sz w:val="24"/>
          <w:szCs w:val="24"/>
        </w:rPr>
        <w:t>Организовать взаимодействие между образовательными организациями по обмену успешными образовательными практиками</w:t>
      </w:r>
      <w:r w:rsidR="002E20DB" w:rsidRPr="007C46D6">
        <w:rPr>
          <w:rFonts w:ascii="Times New Roman" w:hAnsi="Times New Roman"/>
          <w:sz w:val="24"/>
          <w:szCs w:val="24"/>
        </w:rPr>
        <w:t xml:space="preserve"> </w:t>
      </w:r>
      <w:r w:rsidR="006F714E" w:rsidRPr="007C46D6">
        <w:rPr>
          <w:rFonts w:ascii="Times New Roman" w:hAnsi="Times New Roman"/>
          <w:sz w:val="24"/>
          <w:szCs w:val="24"/>
        </w:rPr>
        <w:t>по</w:t>
      </w:r>
      <w:r w:rsidR="002E20DB" w:rsidRPr="007C46D6">
        <w:rPr>
          <w:rFonts w:ascii="Times New Roman" w:hAnsi="Times New Roman"/>
          <w:sz w:val="24"/>
          <w:szCs w:val="24"/>
        </w:rPr>
        <w:t xml:space="preserve"> ОБЗР</w:t>
      </w:r>
      <w:r w:rsidR="006F714E" w:rsidRPr="007C46D6">
        <w:rPr>
          <w:rFonts w:ascii="Times New Roman" w:hAnsi="Times New Roman"/>
          <w:sz w:val="24"/>
          <w:szCs w:val="24"/>
        </w:rPr>
        <w:t xml:space="preserve"> и соответствующими курсами внеурочной деятельности</w:t>
      </w:r>
      <w:r w:rsidRPr="007C46D6">
        <w:rPr>
          <w:rFonts w:ascii="Times New Roman" w:hAnsi="Times New Roman"/>
          <w:sz w:val="24"/>
          <w:szCs w:val="24"/>
        </w:rPr>
        <w:t>.</w:t>
      </w:r>
    </w:p>
    <w:p w14:paraId="03DC24AC" w14:textId="33B2A078" w:rsidR="00471551" w:rsidRPr="007C46D6" w:rsidRDefault="00912FA5" w:rsidP="00620759">
      <w:pPr>
        <w:pStyle w:val="af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46D6">
        <w:rPr>
          <w:rFonts w:ascii="Times New Roman" w:hAnsi="Times New Roman"/>
          <w:sz w:val="24"/>
          <w:szCs w:val="24"/>
        </w:rPr>
        <w:t>Провести работу по привлечению к преподаванию учебного предмета ОБЗР</w:t>
      </w:r>
      <w:r w:rsidR="006F0C79" w:rsidRPr="007C46D6">
        <w:rPr>
          <w:rFonts w:ascii="Times New Roman" w:hAnsi="Times New Roman"/>
          <w:sz w:val="24"/>
          <w:szCs w:val="24"/>
        </w:rPr>
        <w:t>,</w:t>
      </w:r>
      <w:r w:rsidRPr="007C46D6">
        <w:rPr>
          <w:rFonts w:ascii="Times New Roman" w:hAnsi="Times New Roman"/>
          <w:sz w:val="24"/>
          <w:szCs w:val="24"/>
        </w:rPr>
        <w:t xml:space="preserve"> и связанных с ним курсов внеурочной деятельности, участников СВО и ветеранов боевых действий.</w:t>
      </w:r>
      <w:r w:rsidR="00744387" w:rsidRPr="007C46D6">
        <w:rPr>
          <w:rFonts w:ascii="Times New Roman" w:hAnsi="Times New Roman"/>
          <w:sz w:val="24"/>
          <w:szCs w:val="24"/>
        </w:rPr>
        <w:t xml:space="preserve"> При необходимости, направить их в ГБОУ ДПО РК КРИППО для прохождения профессиональной переподготовки </w:t>
      </w:r>
      <w:r w:rsidR="00195B7C" w:rsidRPr="007C46D6">
        <w:rPr>
          <w:rFonts w:ascii="Times New Roman" w:hAnsi="Times New Roman"/>
          <w:sz w:val="24"/>
          <w:szCs w:val="24"/>
        </w:rPr>
        <w:t xml:space="preserve">на бюджетной основе </w:t>
      </w:r>
      <w:r w:rsidR="00744387" w:rsidRPr="007C46D6">
        <w:rPr>
          <w:rFonts w:ascii="Times New Roman" w:hAnsi="Times New Roman"/>
          <w:sz w:val="24"/>
          <w:szCs w:val="24"/>
        </w:rPr>
        <w:t>по ДПП ПП «</w:t>
      </w:r>
      <w:r w:rsidR="00195B7C" w:rsidRPr="007C46D6">
        <w:rPr>
          <w:rFonts w:ascii="Times New Roman" w:hAnsi="Times New Roman"/>
          <w:sz w:val="24"/>
          <w:szCs w:val="24"/>
        </w:rPr>
        <w:t>Теория и методика преподавания учебного предмета «Основы безопасности и защиты Родины» и основы управленческой деятельности в образовательных учреждениях»</w:t>
      </w:r>
    </w:p>
    <w:p w14:paraId="089090E8" w14:textId="02A61147" w:rsidR="00912FA5" w:rsidRPr="007C46D6" w:rsidRDefault="006F0C79" w:rsidP="00620759">
      <w:pPr>
        <w:pStyle w:val="af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46D6">
        <w:rPr>
          <w:rFonts w:ascii="Times New Roman" w:hAnsi="Times New Roman"/>
          <w:sz w:val="24"/>
          <w:szCs w:val="24"/>
        </w:rPr>
        <w:t xml:space="preserve">Провести мониторинг среди педагогических работников, преподающих учебный предмет ОБЗР. </w:t>
      </w:r>
      <w:r w:rsidR="006C45C4" w:rsidRPr="007C46D6">
        <w:rPr>
          <w:rFonts w:ascii="Times New Roman" w:hAnsi="Times New Roman"/>
          <w:sz w:val="24"/>
          <w:szCs w:val="24"/>
        </w:rPr>
        <w:t>Определить круг</w:t>
      </w:r>
      <w:r w:rsidRPr="007C46D6">
        <w:rPr>
          <w:rFonts w:ascii="Times New Roman" w:hAnsi="Times New Roman"/>
          <w:sz w:val="24"/>
          <w:szCs w:val="24"/>
        </w:rPr>
        <w:t xml:space="preserve"> лиц, которые не прошли курсы повышения квалификации по</w:t>
      </w:r>
      <w:r w:rsidR="005110F2" w:rsidRPr="007C46D6">
        <w:rPr>
          <w:rFonts w:ascii="Times New Roman" w:hAnsi="Times New Roman"/>
          <w:sz w:val="24"/>
          <w:szCs w:val="24"/>
        </w:rPr>
        <w:t xml:space="preserve"> ОБЗР, либо не имеют профильного педагогического образования по ОБЗР (ОБЖ)</w:t>
      </w:r>
      <w:r w:rsidR="00C71A4C" w:rsidRPr="007C46D6">
        <w:rPr>
          <w:rFonts w:ascii="Times New Roman" w:hAnsi="Times New Roman"/>
          <w:sz w:val="24"/>
          <w:szCs w:val="24"/>
        </w:rPr>
        <w:t>. Рекомендовать руководителям образовательных учреждений, в которых работают указанные лица, направить их в ГБОУ ДПО РК КРИППО на курсы повышения квалификации</w:t>
      </w:r>
      <w:r w:rsidRPr="007C46D6">
        <w:rPr>
          <w:rFonts w:ascii="Times New Roman" w:hAnsi="Times New Roman"/>
          <w:sz w:val="24"/>
          <w:szCs w:val="24"/>
        </w:rPr>
        <w:t xml:space="preserve"> </w:t>
      </w:r>
      <w:r w:rsidR="00744387" w:rsidRPr="007C46D6">
        <w:rPr>
          <w:rFonts w:ascii="Times New Roman" w:hAnsi="Times New Roman"/>
          <w:sz w:val="24"/>
          <w:szCs w:val="24"/>
        </w:rPr>
        <w:t>(</w:t>
      </w:r>
      <w:r w:rsidR="00C71A4C" w:rsidRPr="007C46D6">
        <w:rPr>
          <w:rFonts w:ascii="Times New Roman" w:hAnsi="Times New Roman"/>
          <w:sz w:val="24"/>
          <w:szCs w:val="24"/>
        </w:rPr>
        <w:t>профессиональную переподготовку</w:t>
      </w:r>
      <w:r w:rsidR="00744387" w:rsidRPr="007C46D6">
        <w:rPr>
          <w:rFonts w:ascii="Times New Roman" w:hAnsi="Times New Roman"/>
          <w:sz w:val="24"/>
          <w:szCs w:val="24"/>
        </w:rPr>
        <w:t>)</w:t>
      </w:r>
      <w:r w:rsidR="00C71A4C" w:rsidRPr="007C46D6">
        <w:rPr>
          <w:rFonts w:ascii="Times New Roman" w:hAnsi="Times New Roman"/>
          <w:sz w:val="24"/>
          <w:szCs w:val="24"/>
        </w:rPr>
        <w:t xml:space="preserve"> по </w:t>
      </w:r>
      <w:r w:rsidR="006F714E" w:rsidRPr="007C46D6">
        <w:rPr>
          <w:rFonts w:ascii="Times New Roman" w:hAnsi="Times New Roman"/>
          <w:sz w:val="24"/>
          <w:szCs w:val="24"/>
        </w:rPr>
        <w:t>направлению</w:t>
      </w:r>
      <w:r w:rsidR="00C71A4C" w:rsidRPr="007C46D6">
        <w:rPr>
          <w:rFonts w:ascii="Times New Roman" w:hAnsi="Times New Roman"/>
          <w:sz w:val="24"/>
          <w:szCs w:val="24"/>
        </w:rPr>
        <w:t xml:space="preserve"> ОБЗР.</w:t>
      </w:r>
    </w:p>
    <w:p w14:paraId="0EE624E9" w14:textId="108D09FF" w:rsidR="00195B7C" w:rsidRPr="007C46D6" w:rsidRDefault="00195B7C" w:rsidP="00620759">
      <w:pPr>
        <w:pStyle w:val="af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46D6">
        <w:rPr>
          <w:rFonts w:ascii="Times New Roman" w:hAnsi="Times New Roman"/>
          <w:sz w:val="24"/>
          <w:szCs w:val="24"/>
        </w:rPr>
        <w:t xml:space="preserve">Довести до лиц, преподающих ОБЗР, и руководителей образовательных организаций, что ГБОУ ДПО РК КРИППО реализует </w:t>
      </w:r>
      <w:r w:rsidR="003B5073" w:rsidRPr="007C46D6">
        <w:rPr>
          <w:rFonts w:ascii="Times New Roman" w:hAnsi="Times New Roman"/>
          <w:sz w:val="24"/>
          <w:szCs w:val="24"/>
        </w:rPr>
        <w:t>дополнительную профессиональную программу повышения квалификации «Начальные навыки теории и практики использования беспилотных летательных аппаратов при организации урочной и внеурочной деятельности» (срок освоения программы 36 час.)</w:t>
      </w:r>
      <w:r w:rsidR="007C4100" w:rsidRPr="007C46D6">
        <w:rPr>
          <w:rFonts w:ascii="Times New Roman" w:hAnsi="Times New Roman"/>
          <w:sz w:val="24"/>
          <w:szCs w:val="24"/>
        </w:rPr>
        <w:t>.</w:t>
      </w:r>
    </w:p>
    <w:p w14:paraId="0DC53B67" w14:textId="77777777" w:rsidR="00622D20" w:rsidRPr="00622D20" w:rsidRDefault="00622D20" w:rsidP="00622D20">
      <w:pPr>
        <w:pStyle w:val="af8"/>
        <w:spacing w:after="0" w:line="240" w:lineRule="auto"/>
        <w:ind w:left="709"/>
        <w:jc w:val="both"/>
        <w:rPr>
          <w:rFonts w:ascii="Times New Roman" w:hAnsi="Times New Roman"/>
          <w:sz w:val="23"/>
          <w:szCs w:val="23"/>
        </w:rPr>
      </w:pPr>
    </w:p>
    <w:p w14:paraId="6008B44B" w14:textId="77777777" w:rsidR="007C46D6" w:rsidRDefault="007C46D6" w:rsidP="004F31B4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</w:rPr>
      </w:pPr>
    </w:p>
    <w:p w14:paraId="0E178103" w14:textId="4F8C9A4F" w:rsidR="004F31B4" w:rsidRPr="00622D20" w:rsidRDefault="004F31B4" w:rsidP="004F31B4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</w:rPr>
      </w:pPr>
      <w:r w:rsidRPr="00622D20">
        <w:rPr>
          <w:rFonts w:ascii="Times New Roman" w:eastAsia="Calibri" w:hAnsi="Times New Roman"/>
          <w:i/>
          <w:sz w:val="24"/>
          <w:szCs w:val="24"/>
        </w:rPr>
        <w:t xml:space="preserve">Методист центра </w:t>
      </w:r>
    </w:p>
    <w:p w14:paraId="36BD103B" w14:textId="77777777" w:rsidR="004F31B4" w:rsidRPr="00622D20" w:rsidRDefault="004F31B4" w:rsidP="004F31B4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</w:rPr>
      </w:pPr>
      <w:r w:rsidRPr="00622D20">
        <w:rPr>
          <w:rFonts w:ascii="Times New Roman" w:eastAsia="Calibri" w:hAnsi="Times New Roman"/>
          <w:i/>
          <w:sz w:val="24"/>
          <w:szCs w:val="24"/>
        </w:rPr>
        <w:t xml:space="preserve">по воспитательной работе </w:t>
      </w:r>
    </w:p>
    <w:p w14:paraId="45D1C6B3" w14:textId="77777777" w:rsidR="004F31B4" w:rsidRPr="00622D20" w:rsidRDefault="004F31B4" w:rsidP="004F31B4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</w:rPr>
      </w:pPr>
      <w:r w:rsidRPr="00622D20">
        <w:rPr>
          <w:rFonts w:ascii="Times New Roman" w:eastAsia="Calibri" w:hAnsi="Times New Roman"/>
          <w:i/>
          <w:sz w:val="24"/>
          <w:szCs w:val="24"/>
        </w:rPr>
        <w:t xml:space="preserve">и основам здоровья </w:t>
      </w:r>
    </w:p>
    <w:p w14:paraId="19E01391" w14:textId="0AC86B87" w:rsidR="004F31B4" w:rsidRPr="00622D20" w:rsidRDefault="004F31B4" w:rsidP="004F31B4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/>
          <w:i/>
          <w:sz w:val="24"/>
          <w:szCs w:val="24"/>
        </w:rPr>
      </w:pPr>
      <w:r w:rsidRPr="00622D20">
        <w:rPr>
          <w:rFonts w:ascii="Times New Roman" w:eastAsia="Calibri" w:hAnsi="Times New Roman"/>
          <w:i/>
          <w:sz w:val="24"/>
          <w:szCs w:val="24"/>
        </w:rPr>
        <w:t xml:space="preserve">ГБОУ ДПО РК КРИППО </w:t>
      </w:r>
    </w:p>
    <w:p w14:paraId="42B04AE5" w14:textId="52F8AA87" w:rsidR="0080053A" w:rsidRPr="007C46D6" w:rsidRDefault="004F31B4" w:rsidP="004F31B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22D20">
        <w:rPr>
          <w:rFonts w:ascii="Times New Roman" w:eastAsia="Calibri" w:hAnsi="Times New Roman"/>
          <w:i/>
          <w:sz w:val="24"/>
          <w:szCs w:val="24"/>
        </w:rPr>
        <w:t>И.Н. Незнамов</w:t>
      </w:r>
    </w:p>
    <w:sectPr w:rsidR="0080053A" w:rsidRPr="007C46D6">
      <w:footerReference w:type="default" r:id="rId42"/>
      <w:pgSz w:w="11906" w:h="16838"/>
      <w:pgMar w:top="851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47540" w14:textId="77777777" w:rsidR="00986205" w:rsidRDefault="00986205">
      <w:pPr>
        <w:spacing w:line="240" w:lineRule="auto"/>
      </w:pPr>
      <w:r>
        <w:separator/>
      </w:r>
    </w:p>
  </w:endnote>
  <w:endnote w:type="continuationSeparator" w:id="0">
    <w:p w14:paraId="4849E993" w14:textId="77777777" w:rsidR="00986205" w:rsidRDefault="009862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Estrangelo Edessa">
    <w:panose1 w:val="00000000000000000000"/>
    <w:charset w:val="01"/>
    <w:family w:val="roman"/>
    <w:pitch w:val="default"/>
  </w:font>
  <w:font w:name="SchoolBookSanPin">
    <w:altName w:val="Calibri"/>
    <w:charset w:val="CC"/>
    <w:family w:val="auto"/>
    <w:pitch w:val="default"/>
    <w:sig w:usb0="00000000" w:usb1="00000000" w:usb2="00000000" w:usb3="00000000" w:csb0="00000004" w:csb1="00000000"/>
  </w:font>
  <w:font w:name="serif">
    <w:altName w:val="Segoe Print"/>
    <w:charset w:val="00"/>
    <w:family w:val="auto"/>
    <w:pitch w:val="default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FEDD" w14:textId="7AB5194A" w:rsidR="00986205" w:rsidRDefault="00986205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DB12B3">
      <w:rPr>
        <w:noProof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D93BD" w14:textId="77777777" w:rsidR="00986205" w:rsidRDefault="00986205">
      <w:pPr>
        <w:spacing w:after="0"/>
      </w:pPr>
      <w:r>
        <w:separator/>
      </w:r>
    </w:p>
  </w:footnote>
  <w:footnote w:type="continuationSeparator" w:id="0">
    <w:p w14:paraId="6CB557A6" w14:textId="77777777" w:rsidR="00986205" w:rsidRDefault="009862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AB0F4B"/>
    <w:multiLevelType w:val="singleLevel"/>
    <w:tmpl w:val="B7AB0F4B"/>
    <w:lvl w:ilvl="0">
      <w:start w:val="8"/>
      <w:numFmt w:val="decimal"/>
      <w:lvlText w:val="%1."/>
      <w:lvlJc w:val="left"/>
      <w:pPr>
        <w:tabs>
          <w:tab w:val="left" w:pos="3573"/>
        </w:tabs>
      </w:pPr>
      <w:rPr>
        <w:rFonts w:hint="default"/>
        <w:b/>
        <w:bCs/>
      </w:rPr>
    </w:lvl>
  </w:abstractNum>
  <w:abstractNum w:abstractNumId="1" w15:restartNumberingAfterBreak="0">
    <w:nsid w:val="EF99821C"/>
    <w:multiLevelType w:val="singleLevel"/>
    <w:tmpl w:val="EF99821C"/>
    <w:lvl w:ilvl="0">
      <w:start w:val="4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2" w15:restartNumberingAfterBreak="0">
    <w:nsid w:val="13F84129"/>
    <w:multiLevelType w:val="multilevel"/>
    <w:tmpl w:val="070C9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CE2BE4"/>
    <w:multiLevelType w:val="singleLevel"/>
    <w:tmpl w:val="19CE2BE4"/>
    <w:lvl w:ilvl="0">
      <w:start w:val="8"/>
      <w:numFmt w:val="decimal"/>
      <w:suff w:val="space"/>
      <w:lvlText w:val="%1."/>
      <w:lvlJc w:val="left"/>
    </w:lvl>
  </w:abstractNum>
  <w:abstractNum w:abstractNumId="4" w15:restartNumberingAfterBreak="0">
    <w:nsid w:val="30D63098"/>
    <w:multiLevelType w:val="hybridMultilevel"/>
    <w:tmpl w:val="D2D281D6"/>
    <w:lvl w:ilvl="0" w:tplc="685637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3248B"/>
    <w:multiLevelType w:val="multilevel"/>
    <w:tmpl w:val="4B83248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4BFB323B"/>
    <w:multiLevelType w:val="hybridMultilevel"/>
    <w:tmpl w:val="76285308"/>
    <w:lvl w:ilvl="0" w:tplc="AE28D54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 w15:restartNumberingAfterBreak="0">
    <w:nsid w:val="78D31BC4"/>
    <w:multiLevelType w:val="multilevel"/>
    <w:tmpl w:val="D8524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6962831">
    <w:abstractNumId w:val="5"/>
  </w:num>
  <w:num w:numId="2" w16cid:durableId="2140951642">
    <w:abstractNumId w:val="1"/>
  </w:num>
  <w:num w:numId="3" w16cid:durableId="991562332">
    <w:abstractNumId w:val="0"/>
  </w:num>
  <w:num w:numId="4" w16cid:durableId="1859856788">
    <w:abstractNumId w:val="3"/>
  </w:num>
  <w:num w:numId="5" w16cid:durableId="2095009742">
    <w:abstractNumId w:val="7"/>
  </w:num>
  <w:num w:numId="6" w16cid:durableId="1202397172">
    <w:abstractNumId w:val="2"/>
  </w:num>
  <w:num w:numId="7" w16cid:durableId="1142382090">
    <w:abstractNumId w:val="4"/>
  </w:num>
  <w:num w:numId="8" w16cid:durableId="6620505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A51"/>
    <w:rsid w:val="00006053"/>
    <w:rsid w:val="00006C72"/>
    <w:rsid w:val="00007703"/>
    <w:rsid w:val="00010403"/>
    <w:rsid w:val="00010C09"/>
    <w:rsid w:val="000111DC"/>
    <w:rsid w:val="00011979"/>
    <w:rsid w:val="00013586"/>
    <w:rsid w:val="00014356"/>
    <w:rsid w:val="000211B2"/>
    <w:rsid w:val="00023B7B"/>
    <w:rsid w:val="00023CA0"/>
    <w:rsid w:val="00024D21"/>
    <w:rsid w:val="000267C6"/>
    <w:rsid w:val="000268F3"/>
    <w:rsid w:val="000334E7"/>
    <w:rsid w:val="00034F87"/>
    <w:rsid w:val="00035415"/>
    <w:rsid w:val="000375C4"/>
    <w:rsid w:val="00042072"/>
    <w:rsid w:val="00046844"/>
    <w:rsid w:val="0005159E"/>
    <w:rsid w:val="00053F07"/>
    <w:rsid w:val="000547C1"/>
    <w:rsid w:val="0005770F"/>
    <w:rsid w:val="00063548"/>
    <w:rsid w:val="00063982"/>
    <w:rsid w:val="00064AE1"/>
    <w:rsid w:val="00065AE9"/>
    <w:rsid w:val="000675DF"/>
    <w:rsid w:val="00071B04"/>
    <w:rsid w:val="00072566"/>
    <w:rsid w:val="00072AE7"/>
    <w:rsid w:val="00077FD5"/>
    <w:rsid w:val="000802AD"/>
    <w:rsid w:val="00081419"/>
    <w:rsid w:val="00081E46"/>
    <w:rsid w:val="000829A9"/>
    <w:rsid w:val="00086CDC"/>
    <w:rsid w:val="000914CE"/>
    <w:rsid w:val="000949E0"/>
    <w:rsid w:val="000A2B66"/>
    <w:rsid w:val="000A3494"/>
    <w:rsid w:val="000A4622"/>
    <w:rsid w:val="000A716F"/>
    <w:rsid w:val="000B212D"/>
    <w:rsid w:val="000B6414"/>
    <w:rsid w:val="000B7BB3"/>
    <w:rsid w:val="000C20D3"/>
    <w:rsid w:val="000C55F0"/>
    <w:rsid w:val="000D048A"/>
    <w:rsid w:val="000D0667"/>
    <w:rsid w:val="000D0AD9"/>
    <w:rsid w:val="000D3FEB"/>
    <w:rsid w:val="000D4C33"/>
    <w:rsid w:val="000D60E6"/>
    <w:rsid w:val="000E0C54"/>
    <w:rsid w:val="000E4FC2"/>
    <w:rsid w:val="000F06FA"/>
    <w:rsid w:val="000F10DB"/>
    <w:rsid w:val="000F5E0E"/>
    <w:rsid w:val="001008D4"/>
    <w:rsid w:val="00103608"/>
    <w:rsid w:val="00106069"/>
    <w:rsid w:val="001070AC"/>
    <w:rsid w:val="00110BA5"/>
    <w:rsid w:val="00111B8B"/>
    <w:rsid w:val="001131AD"/>
    <w:rsid w:val="00117410"/>
    <w:rsid w:val="00121B6F"/>
    <w:rsid w:val="0012250F"/>
    <w:rsid w:val="00122B7A"/>
    <w:rsid w:val="001250FE"/>
    <w:rsid w:val="0012511A"/>
    <w:rsid w:val="00125B69"/>
    <w:rsid w:val="00125C38"/>
    <w:rsid w:val="00126773"/>
    <w:rsid w:val="001277D5"/>
    <w:rsid w:val="00130F6A"/>
    <w:rsid w:val="001371DD"/>
    <w:rsid w:val="0013735A"/>
    <w:rsid w:val="00137AC2"/>
    <w:rsid w:val="00140AD0"/>
    <w:rsid w:val="00142070"/>
    <w:rsid w:val="0014431D"/>
    <w:rsid w:val="00145878"/>
    <w:rsid w:val="00150D11"/>
    <w:rsid w:val="00151447"/>
    <w:rsid w:val="0015268B"/>
    <w:rsid w:val="00154417"/>
    <w:rsid w:val="00155FEC"/>
    <w:rsid w:val="001561F2"/>
    <w:rsid w:val="001563F4"/>
    <w:rsid w:val="00157487"/>
    <w:rsid w:val="0015792F"/>
    <w:rsid w:val="00160044"/>
    <w:rsid w:val="00161276"/>
    <w:rsid w:val="00161D54"/>
    <w:rsid w:val="00166163"/>
    <w:rsid w:val="00167A52"/>
    <w:rsid w:val="00167ADC"/>
    <w:rsid w:val="00167BF7"/>
    <w:rsid w:val="0017039E"/>
    <w:rsid w:val="00172A27"/>
    <w:rsid w:val="00173DED"/>
    <w:rsid w:val="00175E07"/>
    <w:rsid w:val="00181E20"/>
    <w:rsid w:val="001838D2"/>
    <w:rsid w:val="0018503C"/>
    <w:rsid w:val="00190574"/>
    <w:rsid w:val="00190AD2"/>
    <w:rsid w:val="00190BD7"/>
    <w:rsid w:val="00195B7C"/>
    <w:rsid w:val="0019637C"/>
    <w:rsid w:val="0019662E"/>
    <w:rsid w:val="001A0DB7"/>
    <w:rsid w:val="001A0FF2"/>
    <w:rsid w:val="001A73FB"/>
    <w:rsid w:val="001A7C9D"/>
    <w:rsid w:val="001B2070"/>
    <w:rsid w:val="001B311C"/>
    <w:rsid w:val="001B4733"/>
    <w:rsid w:val="001C02C8"/>
    <w:rsid w:val="001C3F3D"/>
    <w:rsid w:val="001D3C90"/>
    <w:rsid w:val="001D40A7"/>
    <w:rsid w:val="001D42FB"/>
    <w:rsid w:val="001D73FB"/>
    <w:rsid w:val="001D7682"/>
    <w:rsid w:val="001E211A"/>
    <w:rsid w:val="001E569D"/>
    <w:rsid w:val="001E78E5"/>
    <w:rsid w:val="001E7AB4"/>
    <w:rsid w:val="001E7ABE"/>
    <w:rsid w:val="001F2E95"/>
    <w:rsid w:val="001F3415"/>
    <w:rsid w:val="001F5DBC"/>
    <w:rsid w:val="001F6D66"/>
    <w:rsid w:val="001F7A08"/>
    <w:rsid w:val="001F7C51"/>
    <w:rsid w:val="00201F6B"/>
    <w:rsid w:val="00202239"/>
    <w:rsid w:val="002046A0"/>
    <w:rsid w:val="00204E45"/>
    <w:rsid w:val="00205D5D"/>
    <w:rsid w:val="00205E4C"/>
    <w:rsid w:val="002107AE"/>
    <w:rsid w:val="00211905"/>
    <w:rsid w:val="00213CC5"/>
    <w:rsid w:val="0021494D"/>
    <w:rsid w:val="00220A4A"/>
    <w:rsid w:val="00224D78"/>
    <w:rsid w:val="00224E05"/>
    <w:rsid w:val="00224FCC"/>
    <w:rsid w:val="00226D3E"/>
    <w:rsid w:val="002270C9"/>
    <w:rsid w:val="002318F2"/>
    <w:rsid w:val="00234E5D"/>
    <w:rsid w:val="00240508"/>
    <w:rsid w:val="002411ED"/>
    <w:rsid w:val="00241CE4"/>
    <w:rsid w:val="00241E02"/>
    <w:rsid w:val="0024224B"/>
    <w:rsid w:val="002472D1"/>
    <w:rsid w:val="0024748C"/>
    <w:rsid w:val="00247F7E"/>
    <w:rsid w:val="002505E0"/>
    <w:rsid w:val="00253BCB"/>
    <w:rsid w:val="002543C2"/>
    <w:rsid w:val="00254D59"/>
    <w:rsid w:val="00265E1D"/>
    <w:rsid w:val="002669D5"/>
    <w:rsid w:val="002679B4"/>
    <w:rsid w:val="00272AAD"/>
    <w:rsid w:val="00274D63"/>
    <w:rsid w:val="0027692D"/>
    <w:rsid w:val="00276CA0"/>
    <w:rsid w:val="00283696"/>
    <w:rsid w:val="00283F08"/>
    <w:rsid w:val="00284A85"/>
    <w:rsid w:val="00285CEB"/>
    <w:rsid w:val="002862A4"/>
    <w:rsid w:val="0028724A"/>
    <w:rsid w:val="002946D7"/>
    <w:rsid w:val="0029545B"/>
    <w:rsid w:val="00297E1D"/>
    <w:rsid w:val="002A0077"/>
    <w:rsid w:val="002A1A26"/>
    <w:rsid w:val="002A1F18"/>
    <w:rsid w:val="002A2123"/>
    <w:rsid w:val="002A24BE"/>
    <w:rsid w:val="002A510C"/>
    <w:rsid w:val="002B0840"/>
    <w:rsid w:val="002B105E"/>
    <w:rsid w:val="002B3C79"/>
    <w:rsid w:val="002B632F"/>
    <w:rsid w:val="002B65A2"/>
    <w:rsid w:val="002B7F8D"/>
    <w:rsid w:val="002C1430"/>
    <w:rsid w:val="002C3CC6"/>
    <w:rsid w:val="002C5A0B"/>
    <w:rsid w:val="002C69E6"/>
    <w:rsid w:val="002C7AE7"/>
    <w:rsid w:val="002C7EDA"/>
    <w:rsid w:val="002D1FA2"/>
    <w:rsid w:val="002D4663"/>
    <w:rsid w:val="002D5FE9"/>
    <w:rsid w:val="002D65CB"/>
    <w:rsid w:val="002D723C"/>
    <w:rsid w:val="002E0110"/>
    <w:rsid w:val="002E20DB"/>
    <w:rsid w:val="002E274D"/>
    <w:rsid w:val="002E3ADA"/>
    <w:rsid w:val="002E6A04"/>
    <w:rsid w:val="002E7A7E"/>
    <w:rsid w:val="002E7CF9"/>
    <w:rsid w:val="002F1332"/>
    <w:rsid w:val="002F3C07"/>
    <w:rsid w:val="002F4FA4"/>
    <w:rsid w:val="002F74A2"/>
    <w:rsid w:val="00300141"/>
    <w:rsid w:val="003016E4"/>
    <w:rsid w:val="00302969"/>
    <w:rsid w:val="00303168"/>
    <w:rsid w:val="00303B96"/>
    <w:rsid w:val="003044CD"/>
    <w:rsid w:val="003060EF"/>
    <w:rsid w:val="00310262"/>
    <w:rsid w:val="003117A5"/>
    <w:rsid w:val="003119E0"/>
    <w:rsid w:val="00314B6A"/>
    <w:rsid w:val="0032170C"/>
    <w:rsid w:val="0032398E"/>
    <w:rsid w:val="00323B30"/>
    <w:rsid w:val="00323C51"/>
    <w:rsid w:val="003242CA"/>
    <w:rsid w:val="003256BA"/>
    <w:rsid w:val="003258F5"/>
    <w:rsid w:val="003316F6"/>
    <w:rsid w:val="00333CC8"/>
    <w:rsid w:val="00336D42"/>
    <w:rsid w:val="00340EFE"/>
    <w:rsid w:val="00343AD2"/>
    <w:rsid w:val="003465E8"/>
    <w:rsid w:val="00350ED4"/>
    <w:rsid w:val="0035316D"/>
    <w:rsid w:val="0035666E"/>
    <w:rsid w:val="00356A2F"/>
    <w:rsid w:val="00357645"/>
    <w:rsid w:val="00363013"/>
    <w:rsid w:val="0036309B"/>
    <w:rsid w:val="0036393B"/>
    <w:rsid w:val="00363DB0"/>
    <w:rsid w:val="00364903"/>
    <w:rsid w:val="0036528D"/>
    <w:rsid w:val="0037102C"/>
    <w:rsid w:val="00375B55"/>
    <w:rsid w:val="00375FAE"/>
    <w:rsid w:val="00376C4B"/>
    <w:rsid w:val="00376F25"/>
    <w:rsid w:val="003772AE"/>
    <w:rsid w:val="00383CFB"/>
    <w:rsid w:val="00383FC9"/>
    <w:rsid w:val="00387156"/>
    <w:rsid w:val="00391532"/>
    <w:rsid w:val="00391620"/>
    <w:rsid w:val="00391F29"/>
    <w:rsid w:val="003929C9"/>
    <w:rsid w:val="00392F17"/>
    <w:rsid w:val="0039411F"/>
    <w:rsid w:val="00395541"/>
    <w:rsid w:val="003A1DF4"/>
    <w:rsid w:val="003A4E12"/>
    <w:rsid w:val="003A7590"/>
    <w:rsid w:val="003A7A9B"/>
    <w:rsid w:val="003B2839"/>
    <w:rsid w:val="003B323E"/>
    <w:rsid w:val="003B42EB"/>
    <w:rsid w:val="003B5073"/>
    <w:rsid w:val="003C258B"/>
    <w:rsid w:val="003C27C8"/>
    <w:rsid w:val="003C2A87"/>
    <w:rsid w:val="003C3DA7"/>
    <w:rsid w:val="003C4E1F"/>
    <w:rsid w:val="003C5CDD"/>
    <w:rsid w:val="003C7F1C"/>
    <w:rsid w:val="003D1CC6"/>
    <w:rsid w:val="003D40A4"/>
    <w:rsid w:val="003D7EA1"/>
    <w:rsid w:val="003E0226"/>
    <w:rsid w:val="003E0B78"/>
    <w:rsid w:val="003E0C22"/>
    <w:rsid w:val="003E3649"/>
    <w:rsid w:val="003E4DE8"/>
    <w:rsid w:val="003E6F3B"/>
    <w:rsid w:val="003F1A35"/>
    <w:rsid w:val="003F2621"/>
    <w:rsid w:val="003F507C"/>
    <w:rsid w:val="003F7DF9"/>
    <w:rsid w:val="003F7EE5"/>
    <w:rsid w:val="004010F2"/>
    <w:rsid w:val="00403065"/>
    <w:rsid w:val="00406345"/>
    <w:rsid w:val="004068C1"/>
    <w:rsid w:val="0040775D"/>
    <w:rsid w:val="00413005"/>
    <w:rsid w:val="0041358C"/>
    <w:rsid w:val="0041709C"/>
    <w:rsid w:val="004170FB"/>
    <w:rsid w:val="004210F2"/>
    <w:rsid w:val="0042496E"/>
    <w:rsid w:val="00427032"/>
    <w:rsid w:val="004274CD"/>
    <w:rsid w:val="004334EC"/>
    <w:rsid w:val="00433BAD"/>
    <w:rsid w:val="004363B1"/>
    <w:rsid w:val="00440084"/>
    <w:rsid w:val="004412CB"/>
    <w:rsid w:val="00442849"/>
    <w:rsid w:val="004454FC"/>
    <w:rsid w:val="00447E65"/>
    <w:rsid w:val="00450906"/>
    <w:rsid w:val="00455C3B"/>
    <w:rsid w:val="00461550"/>
    <w:rsid w:val="0046185C"/>
    <w:rsid w:val="004649DD"/>
    <w:rsid w:val="00466685"/>
    <w:rsid w:val="00470196"/>
    <w:rsid w:val="00471512"/>
    <w:rsid w:val="00471551"/>
    <w:rsid w:val="004754E8"/>
    <w:rsid w:val="00475EC4"/>
    <w:rsid w:val="00480989"/>
    <w:rsid w:val="004828C8"/>
    <w:rsid w:val="00484F47"/>
    <w:rsid w:val="0048719D"/>
    <w:rsid w:val="004902AC"/>
    <w:rsid w:val="00493147"/>
    <w:rsid w:val="00493AD2"/>
    <w:rsid w:val="00494B87"/>
    <w:rsid w:val="004954CD"/>
    <w:rsid w:val="004A0388"/>
    <w:rsid w:val="004A4B04"/>
    <w:rsid w:val="004A6B8C"/>
    <w:rsid w:val="004A7FD2"/>
    <w:rsid w:val="004B7C61"/>
    <w:rsid w:val="004C03B2"/>
    <w:rsid w:val="004C0817"/>
    <w:rsid w:val="004C20A7"/>
    <w:rsid w:val="004C3921"/>
    <w:rsid w:val="004C585D"/>
    <w:rsid w:val="004C78C1"/>
    <w:rsid w:val="004C7AB4"/>
    <w:rsid w:val="004D195C"/>
    <w:rsid w:val="004D1C98"/>
    <w:rsid w:val="004D540B"/>
    <w:rsid w:val="004E05C9"/>
    <w:rsid w:val="004E6A66"/>
    <w:rsid w:val="004E76BC"/>
    <w:rsid w:val="004F08D7"/>
    <w:rsid w:val="004F1DD6"/>
    <w:rsid w:val="004F2D47"/>
    <w:rsid w:val="004F31B4"/>
    <w:rsid w:val="004F42AE"/>
    <w:rsid w:val="00500D53"/>
    <w:rsid w:val="00505A50"/>
    <w:rsid w:val="005110F2"/>
    <w:rsid w:val="0051304F"/>
    <w:rsid w:val="005163C8"/>
    <w:rsid w:val="00516FA4"/>
    <w:rsid w:val="0052001B"/>
    <w:rsid w:val="005237E8"/>
    <w:rsid w:val="0052781D"/>
    <w:rsid w:val="00532397"/>
    <w:rsid w:val="005323DA"/>
    <w:rsid w:val="005323DF"/>
    <w:rsid w:val="00535563"/>
    <w:rsid w:val="00536953"/>
    <w:rsid w:val="00537373"/>
    <w:rsid w:val="00537B5F"/>
    <w:rsid w:val="0054203F"/>
    <w:rsid w:val="005429E1"/>
    <w:rsid w:val="0054373C"/>
    <w:rsid w:val="00543897"/>
    <w:rsid w:val="00543E28"/>
    <w:rsid w:val="00545FD5"/>
    <w:rsid w:val="00546350"/>
    <w:rsid w:val="00546943"/>
    <w:rsid w:val="00546956"/>
    <w:rsid w:val="00546B2C"/>
    <w:rsid w:val="00547247"/>
    <w:rsid w:val="00547E1F"/>
    <w:rsid w:val="00552E96"/>
    <w:rsid w:val="00554DA4"/>
    <w:rsid w:val="0055753E"/>
    <w:rsid w:val="00560294"/>
    <w:rsid w:val="005618F1"/>
    <w:rsid w:val="00562160"/>
    <w:rsid w:val="00570028"/>
    <w:rsid w:val="005703A7"/>
    <w:rsid w:val="00582054"/>
    <w:rsid w:val="005848C0"/>
    <w:rsid w:val="00585CEA"/>
    <w:rsid w:val="00585EEB"/>
    <w:rsid w:val="00587F4F"/>
    <w:rsid w:val="00592712"/>
    <w:rsid w:val="005939A9"/>
    <w:rsid w:val="00595405"/>
    <w:rsid w:val="00595491"/>
    <w:rsid w:val="00597130"/>
    <w:rsid w:val="00597815"/>
    <w:rsid w:val="005A26AD"/>
    <w:rsid w:val="005A3E10"/>
    <w:rsid w:val="005A5DA9"/>
    <w:rsid w:val="005A6B1F"/>
    <w:rsid w:val="005B6355"/>
    <w:rsid w:val="005B6AD4"/>
    <w:rsid w:val="005B6EC9"/>
    <w:rsid w:val="005B6F0D"/>
    <w:rsid w:val="005B7AD7"/>
    <w:rsid w:val="005C20B5"/>
    <w:rsid w:val="005C2F2A"/>
    <w:rsid w:val="005C3258"/>
    <w:rsid w:val="005C5856"/>
    <w:rsid w:val="005C58EB"/>
    <w:rsid w:val="005C6BA8"/>
    <w:rsid w:val="005D04AC"/>
    <w:rsid w:val="005D0A10"/>
    <w:rsid w:val="005D5276"/>
    <w:rsid w:val="005D72D0"/>
    <w:rsid w:val="005E0629"/>
    <w:rsid w:val="005E16B8"/>
    <w:rsid w:val="005E29A7"/>
    <w:rsid w:val="005E37A1"/>
    <w:rsid w:val="005E3A25"/>
    <w:rsid w:val="005E5435"/>
    <w:rsid w:val="005F1B0A"/>
    <w:rsid w:val="005F4356"/>
    <w:rsid w:val="005F44B0"/>
    <w:rsid w:val="005F6042"/>
    <w:rsid w:val="005F653F"/>
    <w:rsid w:val="006006A6"/>
    <w:rsid w:val="00600BA5"/>
    <w:rsid w:val="00601466"/>
    <w:rsid w:val="006053E4"/>
    <w:rsid w:val="00605BCB"/>
    <w:rsid w:val="0060637F"/>
    <w:rsid w:val="00611728"/>
    <w:rsid w:val="00613523"/>
    <w:rsid w:val="00614338"/>
    <w:rsid w:val="006155A8"/>
    <w:rsid w:val="0062061E"/>
    <w:rsid w:val="00620759"/>
    <w:rsid w:val="00621740"/>
    <w:rsid w:val="00622239"/>
    <w:rsid w:val="0062269C"/>
    <w:rsid w:val="00622D20"/>
    <w:rsid w:val="0062588F"/>
    <w:rsid w:val="00625FD5"/>
    <w:rsid w:val="00626208"/>
    <w:rsid w:val="00627E8D"/>
    <w:rsid w:val="00630695"/>
    <w:rsid w:val="00631C6B"/>
    <w:rsid w:val="006349ED"/>
    <w:rsid w:val="00635179"/>
    <w:rsid w:val="006375F0"/>
    <w:rsid w:val="00641B87"/>
    <w:rsid w:val="00642636"/>
    <w:rsid w:val="0064363E"/>
    <w:rsid w:val="006458EA"/>
    <w:rsid w:val="00646DFD"/>
    <w:rsid w:val="006520C8"/>
    <w:rsid w:val="0065556A"/>
    <w:rsid w:val="00655D80"/>
    <w:rsid w:val="00656444"/>
    <w:rsid w:val="0066491A"/>
    <w:rsid w:val="0066620F"/>
    <w:rsid w:val="00666DCA"/>
    <w:rsid w:val="00670D48"/>
    <w:rsid w:val="0067108F"/>
    <w:rsid w:val="00671544"/>
    <w:rsid w:val="006715D3"/>
    <w:rsid w:val="0067483D"/>
    <w:rsid w:val="0067591F"/>
    <w:rsid w:val="006775E0"/>
    <w:rsid w:val="00677685"/>
    <w:rsid w:val="006847B7"/>
    <w:rsid w:val="00686439"/>
    <w:rsid w:val="00687024"/>
    <w:rsid w:val="00687D0E"/>
    <w:rsid w:val="00690BDB"/>
    <w:rsid w:val="0069123A"/>
    <w:rsid w:val="006A4088"/>
    <w:rsid w:val="006A70E3"/>
    <w:rsid w:val="006B16B9"/>
    <w:rsid w:val="006B5CAB"/>
    <w:rsid w:val="006C2793"/>
    <w:rsid w:val="006C3790"/>
    <w:rsid w:val="006C419E"/>
    <w:rsid w:val="006C45C4"/>
    <w:rsid w:val="006C56BD"/>
    <w:rsid w:val="006C618D"/>
    <w:rsid w:val="006C675A"/>
    <w:rsid w:val="006D5BA2"/>
    <w:rsid w:val="006E33FF"/>
    <w:rsid w:val="006E5ACC"/>
    <w:rsid w:val="006E5C4F"/>
    <w:rsid w:val="006F097D"/>
    <w:rsid w:val="006F0C79"/>
    <w:rsid w:val="006F3C84"/>
    <w:rsid w:val="006F42A3"/>
    <w:rsid w:val="006F42D0"/>
    <w:rsid w:val="006F6031"/>
    <w:rsid w:val="006F714E"/>
    <w:rsid w:val="006F7E74"/>
    <w:rsid w:val="007033DE"/>
    <w:rsid w:val="00703830"/>
    <w:rsid w:val="00704999"/>
    <w:rsid w:val="007067B7"/>
    <w:rsid w:val="00713593"/>
    <w:rsid w:val="00714292"/>
    <w:rsid w:val="00714E72"/>
    <w:rsid w:val="00715982"/>
    <w:rsid w:val="00715995"/>
    <w:rsid w:val="0071604F"/>
    <w:rsid w:val="00717371"/>
    <w:rsid w:val="00720D2E"/>
    <w:rsid w:val="0072322D"/>
    <w:rsid w:val="0072397B"/>
    <w:rsid w:val="00730561"/>
    <w:rsid w:val="0073120D"/>
    <w:rsid w:val="00731347"/>
    <w:rsid w:val="00731525"/>
    <w:rsid w:val="007317E8"/>
    <w:rsid w:val="0073295A"/>
    <w:rsid w:val="00734E69"/>
    <w:rsid w:val="007412F3"/>
    <w:rsid w:val="00742096"/>
    <w:rsid w:val="00742261"/>
    <w:rsid w:val="007425B2"/>
    <w:rsid w:val="00744387"/>
    <w:rsid w:val="007513B8"/>
    <w:rsid w:val="00751B56"/>
    <w:rsid w:val="00752995"/>
    <w:rsid w:val="00755928"/>
    <w:rsid w:val="007565BA"/>
    <w:rsid w:val="00766ADB"/>
    <w:rsid w:val="00770AF7"/>
    <w:rsid w:val="00772F0D"/>
    <w:rsid w:val="00773EEA"/>
    <w:rsid w:val="007760AE"/>
    <w:rsid w:val="00776750"/>
    <w:rsid w:val="007772F8"/>
    <w:rsid w:val="0077744B"/>
    <w:rsid w:val="00787C5A"/>
    <w:rsid w:val="00790449"/>
    <w:rsid w:val="007909CA"/>
    <w:rsid w:val="00790CBD"/>
    <w:rsid w:val="0079516E"/>
    <w:rsid w:val="007A37D6"/>
    <w:rsid w:val="007A54A3"/>
    <w:rsid w:val="007A6061"/>
    <w:rsid w:val="007A6DB6"/>
    <w:rsid w:val="007B1212"/>
    <w:rsid w:val="007B2C2A"/>
    <w:rsid w:val="007B7159"/>
    <w:rsid w:val="007B7512"/>
    <w:rsid w:val="007B7606"/>
    <w:rsid w:val="007C100B"/>
    <w:rsid w:val="007C1411"/>
    <w:rsid w:val="007C40C3"/>
    <w:rsid w:val="007C4100"/>
    <w:rsid w:val="007C46D6"/>
    <w:rsid w:val="007C7ABE"/>
    <w:rsid w:val="007D0898"/>
    <w:rsid w:val="007E0A2F"/>
    <w:rsid w:val="007E2011"/>
    <w:rsid w:val="007E24AD"/>
    <w:rsid w:val="007E3653"/>
    <w:rsid w:val="007F1F69"/>
    <w:rsid w:val="007F2B72"/>
    <w:rsid w:val="007F2F0E"/>
    <w:rsid w:val="007F4D7B"/>
    <w:rsid w:val="0080053A"/>
    <w:rsid w:val="0080464B"/>
    <w:rsid w:val="00807351"/>
    <w:rsid w:val="008102A5"/>
    <w:rsid w:val="0081221E"/>
    <w:rsid w:val="00813F05"/>
    <w:rsid w:val="00814436"/>
    <w:rsid w:val="008224F7"/>
    <w:rsid w:val="008267C3"/>
    <w:rsid w:val="00826843"/>
    <w:rsid w:val="008302B1"/>
    <w:rsid w:val="00830E74"/>
    <w:rsid w:val="00832B88"/>
    <w:rsid w:val="008334C9"/>
    <w:rsid w:val="008338E4"/>
    <w:rsid w:val="00835511"/>
    <w:rsid w:val="00836DD4"/>
    <w:rsid w:val="00837CFB"/>
    <w:rsid w:val="00840CB3"/>
    <w:rsid w:val="0084173B"/>
    <w:rsid w:val="00841E68"/>
    <w:rsid w:val="00841F47"/>
    <w:rsid w:val="00843D76"/>
    <w:rsid w:val="00844B9F"/>
    <w:rsid w:val="00844D94"/>
    <w:rsid w:val="00850F46"/>
    <w:rsid w:val="00854A51"/>
    <w:rsid w:val="00855F9B"/>
    <w:rsid w:val="00857B00"/>
    <w:rsid w:val="008604BE"/>
    <w:rsid w:val="0086114E"/>
    <w:rsid w:val="00861B68"/>
    <w:rsid w:val="00865821"/>
    <w:rsid w:val="00867B12"/>
    <w:rsid w:val="00870DF4"/>
    <w:rsid w:val="008732A7"/>
    <w:rsid w:val="008748A7"/>
    <w:rsid w:val="00876211"/>
    <w:rsid w:val="00877099"/>
    <w:rsid w:val="00880643"/>
    <w:rsid w:val="00883592"/>
    <w:rsid w:val="00886E5B"/>
    <w:rsid w:val="00887945"/>
    <w:rsid w:val="00890F41"/>
    <w:rsid w:val="00891ABC"/>
    <w:rsid w:val="0089397F"/>
    <w:rsid w:val="008A2B01"/>
    <w:rsid w:val="008A3F28"/>
    <w:rsid w:val="008A62FC"/>
    <w:rsid w:val="008A74F8"/>
    <w:rsid w:val="008B098B"/>
    <w:rsid w:val="008B2FEB"/>
    <w:rsid w:val="008B3BA0"/>
    <w:rsid w:val="008B5DA4"/>
    <w:rsid w:val="008B6367"/>
    <w:rsid w:val="008B6BD0"/>
    <w:rsid w:val="008C0351"/>
    <w:rsid w:val="008C04DD"/>
    <w:rsid w:val="008C15DF"/>
    <w:rsid w:val="008C2CFA"/>
    <w:rsid w:val="008C301F"/>
    <w:rsid w:val="008C30D9"/>
    <w:rsid w:val="008C32BE"/>
    <w:rsid w:val="008C4541"/>
    <w:rsid w:val="008C5856"/>
    <w:rsid w:val="008D0E4C"/>
    <w:rsid w:val="008D387D"/>
    <w:rsid w:val="008D5FD5"/>
    <w:rsid w:val="008D6B48"/>
    <w:rsid w:val="008E1C0D"/>
    <w:rsid w:val="008E22CC"/>
    <w:rsid w:val="008E6DC6"/>
    <w:rsid w:val="008E7753"/>
    <w:rsid w:val="008F1EB6"/>
    <w:rsid w:val="008F1F50"/>
    <w:rsid w:val="008F30B2"/>
    <w:rsid w:val="008F3AC5"/>
    <w:rsid w:val="008F5D58"/>
    <w:rsid w:val="008F63FE"/>
    <w:rsid w:val="00901672"/>
    <w:rsid w:val="0090175E"/>
    <w:rsid w:val="0090194E"/>
    <w:rsid w:val="009024BB"/>
    <w:rsid w:val="00906004"/>
    <w:rsid w:val="009062E6"/>
    <w:rsid w:val="00910A42"/>
    <w:rsid w:val="0091119B"/>
    <w:rsid w:val="00911841"/>
    <w:rsid w:val="00911EB8"/>
    <w:rsid w:val="00912D9C"/>
    <w:rsid w:val="00912FA5"/>
    <w:rsid w:val="00914C9D"/>
    <w:rsid w:val="009157FD"/>
    <w:rsid w:val="00915BF3"/>
    <w:rsid w:val="009161CA"/>
    <w:rsid w:val="009169B9"/>
    <w:rsid w:val="00923CA2"/>
    <w:rsid w:val="00923EA7"/>
    <w:rsid w:val="00924AD7"/>
    <w:rsid w:val="009250C8"/>
    <w:rsid w:val="009257AC"/>
    <w:rsid w:val="009328D8"/>
    <w:rsid w:val="00941F28"/>
    <w:rsid w:val="009429A9"/>
    <w:rsid w:val="00944609"/>
    <w:rsid w:val="009463BE"/>
    <w:rsid w:val="00952312"/>
    <w:rsid w:val="009524D5"/>
    <w:rsid w:val="00957CC2"/>
    <w:rsid w:val="0096078E"/>
    <w:rsid w:val="0096084E"/>
    <w:rsid w:val="00964915"/>
    <w:rsid w:val="00966354"/>
    <w:rsid w:val="00970EBA"/>
    <w:rsid w:val="0097135F"/>
    <w:rsid w:val="00973A34"/>
    <w:rsid w:val="00974D96"/>
    <w:rsid w:val="00975868"/>
    <w:rsid w:val="00975E22"/>
    <w:rsid w:val="00976336"/>
    <w:rsid w:val="00976A6F"/>
    <w:rsid w:val="00976AC8"/>
    <w:rsid w:val="00976B39"/>
    <w:rsid w:val="009800AA"/>
    <w:rsid w:val="00982F10"/>
    <w:rsid w:val="00983067"/>
    <w:rsid w:val="0098316A"/>
    <w:rsid w:val="00986205"/>
    <w:rsid w:val="00986C43"/>
    <w:rsid w:val="009873E3"/>
    <w:rsid w:val="00987F2E"/>
    <w:rsid w:val="0099303B"/>
    <w:rsid w:val="0099322B"/>
    <w:rsid w:val="00996E6D"/>
    <w:rsid w:val="009970DB"/>
    <w:rsid w:val="009A46B6"/>
    <w:rsid w:val="009A4EE1"/>
    <w:rsid w:val="009A7636"/>
    <w:rsid w:val="009A7B44"/>
    <w:rsid w:val="009A7FA3"/>
    <w:rsid w:val="009A7FCB"/>
    <w:rsid w:val="009B621E"/>
    <w:rsid w:val="009C2431"/>
    <w:rsid w:val="009C26BE"/>
    <w:rsid w:val="009C2EB1"/>
    <w:rsid w:val="009C3502"/>
    <w:rsid w:val="009C36B0"/>
    <w:rsid w:val="009C36FF"/>
    <w:rsid w:val="009C3D81"/>
    <w:rsid w:val="009C3EB2"/>
    <w:rsid w:val="009C6683"/>
    <w:rsid w:val="009C6F2A"/>
    <w:rsid w:val="009D1286"/>
    <w:rsid w:val="009D491E"/>
    <w:rsid w:val="009D58FD"/>
    <w:rsid w:val="009D5EFF"/>
    <w:rsid w:val="009D65F2"/>
    <w:rsid w:val="009E1E8D"/>
    <w:rsid w:val="009E3816"/>
    <w:rsid w:val="009E3C7A"/>
    <w:rsid w:val="009E4E3A"/>
    <w:rsid w:val="009E4F53"/>
    <w:rsid w:val="009F75AF"/>
    <w:rsid w:val="00A009E3"/>
    <w:rsid w:val="00A02A00"/>
    <w:rsid w:val="00A03973"/>
    <w:rsid w:val="00A04875"/>
    <w:rsid w:val="00A05182"/>
    <w:rsid w:val="00A07A16"/>
    <w:rsid w:val="00A148C0"/>
    <w:rsid w:val="00A14E67"/>
    <w:rsid w:val="00A16CAB"/>
    <w:rsid w:val="00A203B2"/>
    <w:rsid w:val="00A24072"/>
    <w:rsid w:val="00A307F6"/>
    <w:rsid w:val="00A33611"/>
    <w:rsid w:val="00A34527"/>
    <w:rsid w:val="00A361EF"/>
    <w:rsid w:val="00A4208D"/>
    <w:rsid w:val="00A43158"/>
    <w:rsid w:val="00A440FC"/>
    <w:rsid w:val="00A51365"/>
    <w:rsid w:val="00A51730"/>
    <w:rsid w:val="00A51754"/>
    <w:rsid w:val="00A5251C"/>
    <w:rsid w:val="00A54BCF"/>
    <w:rsid w:val="00A619AF"/>
    <w:rsid w:val="00A619C4"/>
    <w:rsid w:val="00A64A44"/>
    <w:rsid w:val="00A65073"/>
    <w:rsid w:val="00A662E6"/>
    <w:rsid w:val="00A66E70"/>
    <w:rsid w:val="00A702EE"/>
    <w:rsid w:val="00A70918"/>
    <w:rsid w:val="00A71DC2"/>
    <w:rsid w:val="00A74DEA"/>
    <w:rsid w:val="00A7568E"/>
    <w:rsid w:val="00A7594B"/>
    <w:rsid w:val="00A75A4E"/>
    <w:rsid w:val="00A77EC8"/>
    <w:rsid w:val="00A824C7"/>
    <w:rsid w:val="00A84387"/>
    <w:rsid w:val="00A90FA3"/>
    <w:rsid w:val="00A920A1"/>
    <w:rsid w:val="00A9331F"/>
    <w:rsid w:val="00A941B0"/>
    <w:rsid w:val="00A964F4"/>
    <w:rsid w:val="00A96BE3"/>
    <w:rsid w:val="00A970D2"/>
    <w:rsid w:val="00A97DA0"/>
    <w:rsid w:val="00AA0BC9"/>
    <w:rsid w:val="00AA514E"/>
    <w:rsid w:val="00AA56AD"/>
    <w:rsid w:val="00AA69AC"/>
    <w:rsid w:val="00AA6C80"/>
    <w:rsid w:val="00AA7975"/>
    <w:rsid w:val="00AB0796"/>
    <w:rsid w:val="00AB4E4D"/>
    <w:rsid w:val="00AB628A"/>
    <w:rsid w:val="00AB721A"/>
    <w:rsid w:val="00AC1003"/>
    <w:rsid w:val="00AC1BEC"/>
    <w:rsid w:val="00AC4570"/>
    <w:rsid w:val="00AC4661"/>
    <w:rsid w:val="00AC4C3E"/>
    <w:rsid w:val="00AC5D76"/>
    <w:rsid w:val="00AC6FA4"/>
    <w:rsid w:val="00AC7986"/>
    <w:rsid w:val="00AD17BA"/>
    <w:rsid w:val="00AD21B6"/>
    <w:rsid w:val="00AD4FCA"/>
    <w:rsid w:val="00AD5B9A"/>
    <w:rsid w:val="00AD5E26"/>
    <w:rsid w:val="00AD5EBC"/>
    <w:rsid w:val="00AD6088"/>
    <w:rsid w:val="00AD7CFC"/>
    <w:rsid w:val="00AE04B8"/>
    <w:rsid w:val="00AE1CA3"/>
    <w:rsid w:val="00AE3857"/>
    <w:rsid w:val="00AF0A26"/>
    <w:rsid w:val="00AF2B67"/>
    <w:rsid w:val="00AF2E4B"/>
    <w:rsid w:val="00AF46F6"/>
    <w:rsid w:val="00AF5E1B"/>
    <w:rsid w:val="00B00904"/>
    <w:rsid w:val="00B00A2F"/>
    <w:rsid w:val="00B02D8E"/>
    <w:rsid w:val="00B039FE"/>
    <w:rsid w:val="00B04A56"/>
    <w:rsid w:val="00B0691B"/>
    <w:rsid w:val="00B11366"/>
    <w:rsid w:val="00B116F6"/>
    <w:rsid w:val="00B12530"/>
    <w:rsid w:val="00B12B78"/>
    <w:rsid w:val="00B12CD0"/>
    <w:rsid w:val="00B12F22"/>
    <w:rsid w:val="00B13EE5"/>
    <w:rsid w:val="00B15E70"/>
    <w:rsid w:val="00B16325"/>
    <w:rsid w:val="00B163BC"/>
    <w:rsid w:val="00B16DEA"/>
    <w:rsid w:val="00B214DE"/>
    <w:rsid w:val="00B32EBC"/>
    <w:rsid w:val="00B33505"/>
    <w:rsid w:val="00B377F9"/>
    <w:rsid w:val="00B41481"/>
    <w:rsid w:val="00B41A99"/>
    <w:rsid w:val="00B41D05"/>
    <w:rsid w:val="00B42198"/>
    <w:rsid w:val="00B42237"/>
    <w:rsid w:val="00B426FE"/>
    <w:rsid w:val="00B42BF6"/>
    <w:rsid w:val="00B43749"/>
    <w:rsid w:val="00B5079F"/>
    <w:rsid w:val="00B5129E"/>
    <w:rsid w:val="00B5267C"/>
    <w:rsid w:val="00B53C44"/>
    <w:rsid w:val="00B60F8A"/>
    <w:rsid w:val="00B62D95"/>
    <w:rsid w:val="00B6605B"/>
    <w:rsid w:val="00B66A42"/>
    <w:rsid w:val="00B66E96"/>
    <w:rsid w:val="00B73F73"/>
    <w:rsid w:val="00B750D7"/>
    <w:rsid w:val="00B76FE9"/>
    <w:rsid w:val="00B77317"/>
    <w:rsid w:val="00B83DCD"/>
    <w:rsid w:val="00B86120"/>
    <w:rsid w:val="00B90BAA"/>
    <w:rsid w:val="00B92D4F"/>
    <w:rsid w:val="00B95C07"/>
    <w:rsid w:val="00BA3BD8"/>
    <w:rsid w:val="00BB2190"/>
    <w:rsid w:val="00BB289E"/>
    <w:rsid w:val="00BB391C"/>
    <w:rsid w:val="00BB47FD"/>
    <w:rsid w:val="00BB51F5"/>
    <w:rsid w:val="00BC0A06"/>
    <w:rsid w:val="00BC0F05"/>
    <w:rsid w:val="00BC4AA5"/>
    <w:rsid w:val="00BC543A"/>
    <w:rsid w:val="00BC637A"/>
    <w:rsid w:val="00BC66A7"/>
    <w:rsid w:val="00BC6C8D"/>
    <w:rsid w:val="00BC7E51"/>
    <w:rsid w:val="00BD0431"/>
    <w:rsid w:val="00BD5525"/>
    <w:rsid w:val="00BD6890"/>
    <w:rsid w:val="00BD71BE"/>
    <w:rsid w:val="00BE0B2D"/>
    <w:rsid w:val="00BE1D43"/>
    <w:rsid w:val="00BE6065"/>
    <w:rsid w:val="00BE7504"/>
    <w:rsid w:val="00BF1952"/>
    <w:rsid w:val="00BF1AC4"/>
    <w:rsid w:val="00BF2C96"/>
    <w:rsid w:val="00BF3320"/>
    <w:rsid w:val="00BF3AA7"/>
    <w:rsid w:val="00BF3E4A"/>
    <w:rsid w:val="00BF419D"/>
    <w:rsid w:val="00BF634F"/>
    <w:rsid w:val="00BF74E1"/>
    <w:rsid w:val="00C00BC5"/>
    <w:rsid w:val="00C00C94"/>
    <w:rsid w:val="00C02E86"/>
    <w:rsid w:val="00C033FA"/>
    <w:rsid w:val="00C06040"/>
    <w:rsid w:val="00C144F7"/>
    <w:rsid w:val="00C16DD2"/>
    <w:rsid w:val="00C23786"/>
    <w:rsid w:val="00C24F7E"/>
    <w:rsid w:val="00C2672A"/>
    <w:rsid w:val="00C26BD6"/>
    <w:rsid w:val="00C34F9D"/>
    <w:rsid w:val="00C368E3"/>
    <w:rsid w:val="00C37251"/>
    <w:rsid w:val="00C37D27"/>
    <w:rsid w:val="00C4272E"/>
    <w:rsid w:val="00C432BD"/>
    <w:rsid w:val="00C44F1B"/>
    <w:rsid w:val="00C474D6"/>
    <w:rsid w:val="00C4760A"/>
    <w:rsid w:val="00C50CB8"/>
    <w:rsid w:val="00C526AD"/>
    <w:rsid w:val="00C52DE2"/>
    <w:rsid w:val="00C53594"/>
    <w:rsid w:val="00C56D38"/>
    <w:rsid w:val="00C61F63"/>
    <w:rsid w:val="00C63FCC"/>
    <w:rsid w:val="00C66BBF"/>
    <w:rsid w:val="00C674F1"/>
    <w:rsid w:val="00C71A4C"/>
    <w:rsid w:val="00C74A48"/>
    <w:rsid w:val="00C77AC5"/>
    <w:rsid w:val="00C8373C"/>
    <w:rsid w:val="00C85179"/>
    <w:rsid w:val="00C871C6"/>
    <w:rsid w:val="00C9140C"/>
    <w:rsid w:val="00C91F4A"/>
    <w:rsid w:val="00C94354"/>
    <w:rsid w:val="00C952FA"/>
    <w:rsid w:val="00C964E4"/>
    <w:rsid w:val="00C96E45"/>
    <w:rsid w:val="00CA1B0E"/>
    <w:rsid w:val="00CA3C7C"/>
    <w:rsid w:val="00CA4C0A"/>
    <w:rsid w:val="00CB0AE3"/>
    <w:rsid w:val="00CB34D6"/>
    <w:rsid w:val="00CB54FE"/>
    <w:rsid w:val="00CB5B3A"/>
    <w:rsid w:val="00CC3326"/>
    <w:rsid w:val="00CD4105"/>
    <w:rsid w:val="00CD4746"/>
    <w:rsid w:val="00CD4A9C"/>
    <w:rsid w:val="00CD4B5C"/>
    <w:rsid w:val="00CD6998"/>
    <w:rsid w:val="00CE0761"/>
    <w:rsid w:val="00CE08AC"/>
    <w:rsid w:val="00CE1839"/>
    <w:rsid w:val="00CE3F5A"/>
    <w:rsid w:val="00CF0794"/>
    <w:rsid w:val="00CF0A4C"/>
    <w:rsid w:val="00CF14C6"/>
    <w:rsid w:val="00CF640B"/>
    <w:rsid w:val="00CF7783"/>
    <w:rsid w:val="00CF7E7A"/>
    <w:rsid w:val="00CF7F6D"/>
    <w:rsid w:val="00D019CC"/>
    <w:rsid w:val="00D025EE"/>
    <w:rsid w:val="00D035E3"/>
    <w:rsid w:val="00D03626"/>
    <w:rsid w:val="00D13D11"/>
    <w:rsid w:val="00D144DB"/>
    <w:rsid w:val="00D14DFF"/>
    <w:rsid w:val="00D1549E"/>
    <w:rsid w:val="00D15CF8"/>
    <w:rsid w:val="00D20442"/>
    <w:rsid w:val="00D22206"/>
    <w:rsid w:val="00D25E3A"/>
    <w:rsid w:val="00D26D22"/>
    <w:rsid w:val="00D30CA5"/>
    <w:rsid w:val="00D343FF"/>
    <w:rsid w:val="00D42CF0"/>
    <w:rsid w:val="00D4339E"/>
    <w:rsid w:val="00D43DF1"/>
    <w:rsid w:val="00D44488"/>
    <w:rsid w:val="00D54EDB"/>
    <w:rsid w:val="00D555AB"/>
    <w:rsid w:val="00D6004E"/>
    <w:rsid w:val="00D67BFD"/>
    <w:rsid w:val="00D7157E"/>
    <w:rsid w:val="00D72465"/>
    <w:rsid w:val="00D73310"/>
    <w:rsid w:val="00D74310"/>
    <w:rsid w:val="00D74808"/>
    <w:rsid w:val="00D83476"/>
    <w:rsid w:val="00D90A8B"/>
    <w:rsid w:val="00D917C9"/>
    <w:rsid w:val="00D91E6B"/>
    <w:rsid w:val="00D92AAC"/>
    <w:rsid w:val="00D92B79"/>
    <w:rsid w:val="00D93D91"/>
    <w:rsid w:val="00DA064B"/>
    <w:rsid w:val="00DA2F37"/>
    <w:rsid w:val="00DA321D"/>
    <w:rsid w:val="00DA4418"/>
    <w:rsid w:val="00DA47D4"/>
    <w:rsid w:val="00DB12B3"/>
    <w:rsid w:val="00DB2E1E"/>
    <w:rsid w:val="00DB3A45"/>
    <w:rsid w:val="00DB53E1"/>
    <w:rsid w:val="00DB55B6"/>
    <w:rsid w:val="00DB5D93"/>
    <w:rsid w:val="00DB651F"/>
    <w:rsid w:val="00DB78C1"/>
    <w:rsid w:val="00DB7A9C"/>
    <w:rsid w:val="00DC309E"/>
    <w:rsid w:val="00DC712F"/>
    <w:rsid w:val="00DC7466"/>
    <w:rsid w:val="00DC796C"/>
    <w:rsid w:val="00DD0273"/>
    <w:rsid w:val="00DD0ABE"/>
    <w:rsid w:val="00DD32CF"/>
    <w:rsid w:val="00DD6488"/>
    <w:rsid w:val="00DD7F59"/>
    <w:rsid w:val="00DF0167"/>
    <w:rsid w:val="00DF4517"/>
    <w:rsid w:val="00DF6573"/>
    <w:rsid w:val="00DF7CC5"/>
    <w:rsid w:val="00DF7E3D"/>
    <w:rsid w:val="00E0141A"/>
    <w:rsid w:val="00E025F3"/>
    <w:rsid w:val="00E03E31"/>
    <w:rsid w:val="00E110FB"/>
    <w:rsid w:val="00E129B5"/>
    <w:rsid w:val="00E23937"/>
    <w:rsid w:val="00E31237"/>
    <w:rsid w:val="00E31E78"/>
    <w:rsid w:val="00E35FF2"/>
    <w:rsid w:val="00E36815"/>
    <w:rsid w:val="00E40E9F"/>
    <w:rsid w:val="00E42545"/>
    <w:rsid w:val="00E43CE1"/>
    <w:rsid w:val="00E4413D"/>
    <w:rsid w:val="00E46773"/>
    <w:rsid w:val="00E468E1"/>
    <w:rsid w:val="00E4747B"/>
    <w:rsid w:val="00E516AD"/>
    <w:rsid w:val="00E520DB"/>
    <w:rsid w:val="00E52F0F"/>
    <w:rsid w:val="00E574F5"/>
    <w:rsid w:val="00E578DC"/>
    <w:rsid w:val="00E601D3"/>
    <w:rsid w:val="00E6050B"/>
    <w:rsid w:val="00E62947"/>
    <w:rsid w:val="00E62E91"/>
    <w:rsid w:val="00E630D3"/>
    <w:rsid w:val="00E644ED"/>
    <w:rsid w:val="00E67138"/>
    <w:rsid w:val="00E70AF7"/>
    <w:rsid w:val="00E75800"/>
    <w:rsid w:val="00E758A5"/>
    <w:rsid w:val="00E80D96"/>
    <w:rsid w:val="00E81065"/>
    <w:rsid w:val="00E82379"/>
    <w:rsid w:val="00E84161"/>
    <w:rsid w:val="00E87E41"/>
    <w:rsid w:val="00E906BF"/>
    <w:rsid w:val="00E9485E"/>
    <w:rsid w:val="00E9587C"/>
    <w:rsid w:val="00E96D26"/>
    <w:rsid w:val="00EA13E5"/>
    <w:rsid w:val="00EA3566"/>
    <w:rsid w:val="00EA383D"/>
    <w:rsid w:val="00EA4501"/>
    <w:rsid w:val="00EA5D8D"/>
    <w:rsid w:val="00EA6F8B"/>
    <w:rsid w:val="00EB4E75"/>
    <w:rsid w:val="00EB5001"/>
    <w:rsid w:val="00EB6796"/>
    <w:rsid w:val="00EC08A7"/>
    <w:rsid w:val="00EC294C"/>
    <w:rsid w:val="00EC29FA"/>
    <w:rsid w:val="00EC2DBC"/>
    <w:rsid w:val="00EC45D4"/>
    <w:rsid w:val="00EC562B"/>
    <w:rsid w:val="00EC5D69"/>
    <w:rsid w:val="00EC7258"/>
    <w:rsid w:val="00ED2EB3"/>
    <w:rsid w:val="00ED41C5"/>
    <w:rsid w:val="00ED6BC4"/>
    <w:rsid w:val="00EE0EA2"/>
    <w:rsid w:val="00EE130C"/>
    <w:rsid w:val="00EE2EF5"/>
    <w:rsid w:val="00EE3CE9"/>
    <w:rsid w:val="00EE3D8A"/>
    <w:rsid w:val="00EE71CE"/>
    <w:rsid w:val="00EF0386"/>
    <w:rsid w:val="00EF0A2A"/>
    <w:rsid w:val="00EF36D2"/>
    <w:rsid w:val="00EF79D2"/>
    <w:rsid w:val="00F002C8"/>
    <w:rsid w:val="00F042DE"/>
    <w:rsid w:val="00F069C9"/>
    <w:rsid w:val="00F06A84"/>
    <w:rsid w:val="00F07464"/>
    <w:rsid w:val="00F108F7"/>
    <w:rsid w:val="00F15EE8"/>
    <w:rsid w:val="00F2014C"/>
    <w:rsid w:val="00F210B5"/>
    <w:rsid w:val="00F2326A"/>
    <w:rsid w:val="00F32DB0"/>
    <w:rsid w:val="00F32F02"/>
    <w:rsid w:val="00F3478E"/>
    <w:rsid w:val="00F353E6"/>
    <w:rsid w:val="00F35E09"/>
    <w:rsid w:val="00F37125"/>
    <w:rsid w:val="00F40341"/>
    <w:rsid w:val="00F40534"/>
    <w:rsid w:val="00F44278"/>
    <w:rsid w:val="00F446A2"/>
    <w:rsid w:val="00F46A20"/>
    <w:rsid w:val="00F50C37"/>
    <w:rsid w:val="00F516C3"/>
    <w:rsid w:val="00F51D0D"/>
    <w:rsid w:val="00F531F4"/>
    <w:rsid w:val="00F535BA"/>
    <w:rsid w:val="00F5612D"/>
    <w:rsid w:val="00F5698D"/>
    <w:rsid w:val="00F56A1B"/>
    <w:rsid w:val="00F60D23"/>
    <w:rsid w:val="00F6355E"/>
    <w:rsid w:val="00F6525E"/>
    <w:rsid w:val="00F65D3B"/>
    <w:rsid w:val="00F72BF9"/>
    <w:rsid w:val="00F750A4"/>
    <w:rsid w:val="00F75DD4"/>
    <w:rsid w:val="00F80EC0"/>
    <w:rsid w:val="00F84E69"/>
    <w:rsid w:val="00F90B5C"/>
    <w:rsid w:val="00F92A70"/>
    <w:rsid w:val="00F95799"/>
    <w:rsid w:val="00F95E23"/>
    <w:rsid w:val="00F97224"/>
    <w:rsid w:val="00FA008D"/>
    <w:rsid w:val="00FA016C"/>
    <w:rsid w:val="00FA1660"/>
    <w:rsid w:val="00FA4B7D"/>
    <w:rsid w:val="00FA7507"/>
    <w:rsid w:val="00FB00DA"/>
    <w:rsid w:val="00FB1F0D"/>
    <w:rsid w:val="00FB4243"/>
    <w:rsid w:val="00FB4578"/>
    <w:rsid w:val="00FC11EF"/>
    <w:rsid w:val="00FC248C"/>
    <w:rsid w:val="00FC2E90"/>
    <w:rsid w:val="00FC45E6"/>
    <w:rsid w:val="00FC4C55"/>
    <w:rsid w:val="00FC6B64"/>
    <w:rsid w:val="00FD0211"/>
    <w:rsid w:val="00FD1806"/>
    <w:rsid w:val="00FD3D4A"/>
    <w:rsid w:val="00FD652C"/>
    <w:rsid w:val="00FD79D9"/>
    <w:rsid w:val="00FE0D86"/>
    <w:rsid w:val="00FE1A82"/>
    <w:rsid w:val="00FE728C"/>
    <w:rsid w:val="00FF3BAE"/>
    <w:rsid w:val="08265281"/>
    <w:rsid w:val="09147326"/>
    <w:rsid w:val="14903631"/>
    <w:rsid w:val="169E0C70"/>
    <w:rsid w:val="2D165B3F"/>
    <w:rsid w:val="2F9617D2"/>
    <w:rsid w:val="36EE4605"/>
    <w:rsid w:val="38D737C8"/>
    <w:rsid w:val="3B4249D4"/>
    <w:rsid w:val="3B6F5D97"/>
    <w:rsid w:val="45405320"/>
    <w:rsid w:val="490A1F0B"/>
    <w:rsid w:val="50AF7D6F"/>
    <w:rsid w:val="53A03D02"/>
    <w:rsid w:val="55CD6902"/>
    <w:rsid w:val="588B296E"/>
    <w:rsid w:val="5C9B68B5"/>
    <w:rsid w:val="61810C63"/>
    <w:rsid w:val="685A5182"/>
    <w:rsid w:val="7A266383"/>
    <w:rsid w:val="7A472667"/>
    <w:rsid w:val="7A5E6DBF"/>
    <w:rsid w:val="7B3E2526"/>
    <w:rsid w:val="7CA7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72F349"/>
  <w15:docId w15:val="{342F15B7-100B-4175-8467-16782C40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qFormat="1"/>
    <w:lsdException w:name="Strong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40" w:lineRule="auto"/>
      <w:outlineLvl w:val="0"/>
    </w:pPr>
    <w:rPr>
      <w:rFonts w:ascii="Calibri Light" w:eastAsia="Calibri" w:hAnsi="Calibri Light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pPr>
      <w:keepNext/>
      <w:keepLines/>
      <w:spacing w:before="40" w:after="0"/>
      <w:outlineLvl w:val="4"/>
    </w:pPr>
    <w:rPr>
      <w:rFonts w:ascii="Cambria" w:eastAsia="Calibri" w:hAnsi="Cambria"/>
      <w:color w:val="365F9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qFormat/>
    <w:rPr>
      <w:rFonts w:cs="Times New Roman"/>
      <w:color w:val="800080"/>
      <w:u w:val="single"/>
    </w:rPr>
  </w:style>
  <w:style w:type="character" w:styleId="a4">
    <w:name w:val="annotation reference"/>
    <w:uiPriority w:val="99"/>
    <w:semiHidden/>
    <w:qFormat/>
    <w:rPr>
      <w:rFonts w:cs="Times New Roman"/>
      <w:sz w:val="16"/>
    </w:rPr>
  </w:style>
  <w:style w:type="character" w:styleId="a5">
    <w:name w:val="Emphasis"/>
    <w:uiPriority w:val="99"/>
    <w:qFormat/>
    <w:locked/>
    <w:rPr>
      <w:rFonts w:cs="Times New Roman"/>
      <w:i/>
    </w:rPr>
  </w:style>
  <w:style w:type="character" w:styleId="a6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7">
    <w:name w:val="line number"/>
    <w:uiPriority w:val="99"/>
    <w:semiHidden/>
    <w:unhideWhenUsed/>
    <w:qFormat/>
  </w:style>
  <w:style w:type="character" w:styleId="a8">
    <w:name w:val="Strong"/>
    <w:uiPriority w:val="99"/>
    <w:qFormat/>
    <w:rPr>
      <w:rFonts w:cs="Times New Roman"/>
      <w:b/>
    </w:rPr>
  </w:style>
  <w:style w:type="paragraph" w:styleId="a9">
    <w:name w:val="Balloon Text"/>
    <w:basedOn w:val="a"/>
    <w:link w:val="aa"/>
    <w:uiPriority w:val="99"/>
    <w:semiHidden/>
    <w:qFormat/>
    <w:rPr>
      <w:rFonts w:ascii="Times New Roman" w:eastAsia="Calibri" w:hAnsi="Times New Roman"/>
      <w:sz w:val="2"/>
      <w:szCs w:val="20"/>
    </w:rPr>
  </w:style>
  <w:style w:type="paragraph" w:styleId="21">
    <w:name w:val="Body Text 2"/>
    <w:basedOn w:val="a"/>
    <w:link w:val="22"/>
    <w:uiPriority w:val="99"/>
    <w:qFormat/>
    <w:pPr>
      <w:spacing w:after="120" w:line="480" w:lineRule="auto"/>
    </w:pPr>
    <w:rPr>
      <w:rFonts w:ascii="Times New Roman" w:eastAsia="Calibri" w:hAnsi="Times New Roman"/>
      <w:sz w:val="24"/>
      <w:szCs w:val="20"/>
    </w:rPr>
  </w:style>
  <w:style w:type="paragraph" w:styleId="ab">
    <w:name w:val="annotation text"/>
    <w:basedOn w:val="a"/>
    <w:link w:val="ac"/>
    <w:uiPriority w:val="99"/>
    <w:semiHidden/>
    <w:qFormat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qFormat/>
    <w:rPr>
      <w:b/>
    </w:rPr>
  </w:style>
  <w:style w:type="paragraph" w:styleId="af">
    <w:name w:val="header"/>
    <w:basedOn w:val="a"/>
    <w:link w:val="af0"/>
    <w:uiPriority w:val="99"/>
    <w:qFormat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paragraph" w:styleId="af1">
    <w:name w:val="Body Text"/>
    <w:basedOn w:val="a"/>
    <w:link w:val="af2"/>
    <w:uiPriority w:val="99"/>
    <w:qFormat/>
    <w:pPr>
      <w:shd w:val="clear" w:color="auto" w:fill="FFFFFF"/>
      <w:spacing w:after="120" w:line="211" w:lineRule="exact"/>
      <w:jc w:val="right"/>
    </w:pPr>
    <w:rPr>
      <w:sz w:val="20"/>
      <w:szCs w:val="20"/>
    </w:rPr>
  </w:style>
  <w:style w:type="paragraph" w:styleId="af3">
    <w:name w:val="footer"/>
    <w:basedOn w:val="a"/>
    <w:link w:val="af4"/>
    <w:uiPriority w:val="99"/>
    <w:qFormat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paragraph" w:styleId="af5">
    <w:name w:val="Normal (Web)"/>
    <w:basedOn w:val="a"/>
    <w:link w:val="af6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0"/>
    </w:rPr>
  </w:style>
  <w:style w:type="table" w:styleId="af7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9"/>
    <w:qFormat/>
    <w:locked/>
    <w:rPr>
      <w:rFonts w:ascii="Calibri Light" w:hAnsi="Calibri Light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qFormat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qFormat/>
    <w:locked/>
    <w:rPr>
      <w:rFonts w:ascii="Cambria" w:hAnsi="Cambria" w:cs="Times New Roman"/>
      <w:b/>
      <w:sz w:val="26"/>
    </w:rPr>
  </w:style>
  <w:style w:type="character" w:customStyle="1" w:styleId="50">
    <w:name w:val="Заголовок 5 Знак"/>
    <w:link w:val="5"/>
    <w:uiPriority w:val="99"/>
    <w:semiHidden/>
    <w:qFormat/>
    <w:locked/>
    <w:rPr>
      <w:rFonts w:ascii="Cambria" w:hAnsi="Cambria" w:cs="Times New Roman"/>
      <w:color w:val="365F91"/>
      <w:sz w:val="22"/>
    </w:rPr>
  </w:style>
  <w:style w:type="character" w:customStyle="1" w:styleId="BodyTextChar">
    <w:name w:val="Body Text Char"/>
    <w:uiPriority w:val="99"/>
    <w:qFormat/>
    <w:locked/>
    <w:rPr>
      <w:shd w:val="clear" w:color="auto" w:fill="FFFFFF"/>
    </w:rPr>
  </w:style>
  <w:style w:type="character" w:customStyle="1" w:styleId="BodyTextChar1">
    <w:name w:val="Body Text Char1"/>
    <w:uiPriority w:val="99"/>
    <w:semiHidden/>
    <w:qFormat/>
    <w:locked/>
    <w:rPr>
      <w:rFonts w:eastAsia="Times New Roman" w:cs="Times New Roman"/>
    </w:rPr>
  </w:style>
  <w:style w:type="character" w:customStyle="1" w:styleId="af2">
    <w:name w:val="Основной текст Знак"/>
    <w:link w:val="af1"/>
    <w:uiPriority w:val="99"/>
    <w:semiHidden/>
    <w:qFormat/>
    <w:locked/>
    <w:rPr>
      <w:rFonts w:eastAsia="Times New Roman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uiPriority w:val="99"/>
    <w:qFormat/>
  </w:style>
  <w:style w:type="character" w:customStyle="1" w:styleId="af6">
    <w:name w:val="Обычный (Интернет) Знак"/>
    <w:link w:val="af5"/>
    <w:uiPriority w:val="99"/>
    <w:qFormat/>
    <w:locked/>
    <w:rPr>
      <w:rFonts w:ascii="Times New Roman" w:hAnsi="Times New Roman"/>
      <w:sz w:val="24"/>
      <w:lang w:eastAsia="ru-RU"/>
    </w:rPr>
  </w:style>
  <w:style w:type="paragraph" w:customStyle="1" w:styleId="name">
    <w:name w:val="name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0">
    <w:name w:val="Верхний колонтитул Знак"/>
    <w:link w:val="af"/>
    <w:uiPriority w:val="99"/>
    <w:qFormat/>
    <w:locked/>
    <w:rPr>
      <w:rFonts w:eastAsia="Times New Roman" w:cs="Times New Roman"/>
      <w:lang w:eastAsia="ru-RU"/>
    </w:rPr>
  </w:style>
  <w:style w:type="character" w:customStyle="1" w:styleId="af4">
    <w:name w:val="Нижний колонтитул Знак"/>
    <w:link w:val="af3"/>
    <w:uiPriority w:val="99"/>
    <w:qFormat/>
    <w:locked/>
    <w:rPr>
      <w:rFonts w:eastAsia="Times New Roman" w:cs="Times New Roman"/>
      <w:lang w:eastAsia="ru-RU"/>
    </w:rPr>
  </w:style>
  <w:style w:type="character" w:customStyle="1" w:styleId="ac">
    <w:name w:val="Текст примечания Знак"/>
    <w:link w:val="ab"/>
    <w:uiPriority w:val="99"/>
    <w:semiHidden/>
    <w:qFormat/>
    <w:locked/>
    <w:rPr>
      <w:rFonts w:eastAsia="Times New Roman" w:cs="Times New Roman"/>
      <w:sz w:val="20"/>
    </w:rPr>
  </w:style>
  <w:style w:type="character" w:customStyle="1" w:styleId="ae">
    <w:name w:val="Тема примечания Знак"/>
    <w:link w:val="ad"/>
    <w:uiPriority w:val="99"/>
    <w:semiHidden/>
    <w:qFormat/>
    <w:locked/>
    <w:rPr>
      <w:rFonts w:eastAsia="Times New Roman" w:cs="Times New Roman"/>
      <w:b/>
      <w:sz w:val="20"/>
    </w:rPr>
  </w:style>
  <w:style w:type="character" w:customStyle="1" w:styleId="aa">
    <w:name w:val="Текст выноски Знак"/>
    <w:link w:val="a9"/>
    <w:uiPriority w:val="99"/>
    <w:semiHidden/>
    <w:qFormat/>
    <w:locked/>
    <w:rPr>
      <w:rFonts w:ascii="Times New Roman" w:hAnsi="Times New Roman" w:cs="Times New Roman"/>
      <w:sz w:val="2"/>
    </w:rPr>
  </w:style>
  <w:style w:type="paragraph" w:styleId="af9">
    <w:name w:val="No Spacing"/>
    <w:uiPriority w:val="99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nowrap">
    <w:name w:val="nowrap"/>
    <w:uiPriority w:val="99"/>
    <w:qFormat/>
  </w:style>
  <w:style w:type="paragraph" w:customStyle="1" w:styleId="kr-sidebar-blockcontent-title">
    <w:name w:val="kr-sidebar-block__content-title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-library-new-title">
    <w:name w:val="v-library-new-title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kr-color-red">
    <w:name w:val="kr-color-red"/>
    <w:uiPriority w:val="99"/>
    <w:qFormat/>
  </w:style>
  <w:style w:type="character" w:customStyle="1" w:styleId="22">
    <w:name w:val="Основной текст 2 Знак"/>
    <w:link w:val="21"/>
    <w:uiPriority w:val="99"/>
    <w:qFormat/>
    <w:locked/>
    <w:rPr>
      <w:rFonts w:ascii="Times New Roman" w:hAnsi="Times New Roman" w:cs="Times New Roman"/>
      <w:sz w:val="24"/>
    </w:rPr>
  </w:style>
  <w:style w:type="paragraph" w:customStyle="1" w:styleId="rtejustify">
    <w:name w:val="rtejustify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8">
    <w:name w:val="font_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olor14">
    <w:name w:val="color_14"/>
    <w:uiPriority w:val="99"/>
    <w:qFormat/>
  </w:style>
  <w:style w:type="character" w:customStyle="1" w:styleId="wixguard">
    <w:name w:val="wixguard"/>
    <w:uiPriority w:val="99"/>
    <w:qFormat/>
  </w:style>
  <w:style w:type="paragraph" w:customStyle="1" w:styleId="11">
    <w:name w:val="Абзац списка1"/>
    <w:basedOn w:val="a"/>
    <w:uiPriority w:val="99"/>
    <w:qFormat/>
    <w:pPr>
      <w:spacing w:after="0" w:line="240" w:lineRule="auto"/>
      <w:ind w:left="720"/>
      <w:contextualSpacing/>
    </w:pPr>
    <w:rPr>
      <w:rFonts w:ascii="Estrangelo Edessa" w:eastAsia="Calibri" w:hAnsi="Estrangelo Edessa" w:cs="Estrangelo Edessa"/>
      <w:sz w:val="28"/>
      <w:szCs w:val="28"/>
    </w:rPr>
  </w:style>
  <w:style w:type="character" w:customStyle="1" w:styleId="woodmart-social-icon-name">
    <w:name w:val="woodmart-social-icon-name"/>
    <w:uiPriority w:val="99"/>
    <w:qFormat/>
  </w:style>
  <w:style w:type="paragraph" w:customStyle="1" w:styleId="must-log-in">
    <w:name w:val="must-log-in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ost-views-count">
    <w:name w:val="post-views-count"/>
    <w:uiPriority w:val="99"/>
    <w:qFormat/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  <w:spacing w:after="0" w:line="321" w:lineRule="exact"/>
    </w:pPr>
    <w:rPr>
      <w:rFonts w:ascii="Times New Roman" w:eastAsia="Calibri" w:hAnsi="Times New Roman"/>
      <w:sz w:val="24"/>
      <w:szCs w:val="24"/>
    </w:rPr>
  </w:style>
  <w:style w:type="paragraph" w:customStyle="1" w:styleId="p3">
    <w:name w:val="p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uiPriority w:val="99"/>
    <w:qFormat/>
  </w:style>
  <w:style w:type="paragraph" w:customStyle="1" w:styleId="p4">
    <w:name w:val="p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">
    <w:name w:val="p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uiPriority w:val="99"/>
    <w:qFormat/>
  </w:style>
  <w:style w:type="paragraph" w:customStyle="1" w:styleId="p8">
    <w:name w:val="p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c12">
    <w:name w:val="c4 c1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5">
    <w:name w:val="c5"/>
    <w:uiPriority w:val="99"/>
    <w:qFormat/>
  </w:style>
  <w:style w:type="paragraph" w:customStyle="1" w:styleId="c4">
    <w:name w:val="c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1">
    <w:name w:val="c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13">
    <w:name w:val="c1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18">
    <w:name w:val="c18"/>
    <w:uiPriority w:val="99"/>
    <w:qFormat/>
  </w:style>
  <w:style w:type="character" w:customStyle="1" w:styleId="c9">
    <w:name w:val="c9"/>
    <w:uiPriority w:val="99"/>
    <w:qFormat/>
  </w:style>
  <w:style w:type="paragraph" w:customStyle="1" w:styleId="c1c14">
    <w:name w:val="c1 c1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26">
    <w:name w:val="c26"/>
    <w:uiPriority w:val="99"/>
    <w:qFormat/>
  </w:style>
  <w:style w:type="paragraph" w:customStyle="1" w:styleId="c1c8">
    <w:name w:val="c1 c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Pa7">
    <w:name w:val="Pa7"/>
    <w:basedOn w:val="Default"/>
    <w:next w:val="Default"/>
    <w:uiPriority w:val="99"/>
    <w:qFormat/>
    <w:pPr>
      <w:spacing w:line="201" w:lineRule="atLeast"/>
    </w:pPr>
    <w:rPr>
      <w:rFonts w:ascii="SchoolBookSanPin" w:hAnsi="SchoolBookSanPin"/>
      <w:color w:val="auto"/>
      <w:lang w:eastAsia="ru-RU"/>
    </w:rPr>
  </w:style>
  <w:style w:type="character" w:customStyle="1" w:styleId="12">
    <w:name w:val="Неразрешенное упоминание1"/>
    <w:uiPriority w:val="99"/>
    <w:semiHidden/>
    <w:qFormat/>
    <w:rPr>
      <w:color w:val="605E5C"/>
      <w:shd w:val="clear" w:color="auto" w:fill="E1DFDD"/>
    </w:rPr>
  </w:style>
  <w:style w:type="character" w:customStyle="1" w:styleId="23">
    <w:name w:val="Неразрешенное упоминание2"/>
    <w:uiPriority w:val="99"/>
    <w:semiHidden/>
    <w:qFormat/>
    <w:rPr>
      <w:color w:val="605E5C"/>
      <w:shd w:val="clear" w:color="auto" w:fill="E1DFDD"/>
    </w:rPr>
  </w:style>
  <w:style w:type="paragraph" w:customStyle="1" w:styleId="s10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5">
    <w:name w:val="c85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9">
    <w:name w:val="c19"/>
    <w:qFormat/>
  </w:style>
  <w:style w:type="character" w:customStyle="1" w:styleId="c54">
    <w:name w:val="c54"/>
    <w:qFormat/>
  </w:style>
  <w:style w:type="paragraph" w:customStyle="1" w:styleId="c42">
    <w:name w:val="c42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12">
    <w:name w:val="c212"/>
    <w:qFormat/>
  </w:style>
  <w:style w:type="character" w:customStyle="1" w:styleId="31">
    <w:name w:val="Неразрешенное упоминание3"/>
    <w:basedOn w:val="a0"/>
    <w:uiPriority w:val="99"/>
    <w:semiHidden/>
    <w:unhideWhenUsed/>
    <w:rsid w:val="002318F2"/>
    <w:rPr>
      <w:color w:val="605E5C"/>
      <w:shd w:val="clear" w:color="auto" w:fill="E1DFDD"/>
    </w:rPr>
  </w:style>
  <w:style w:type="paragraph" w:customStyle="1" w:styleId="13">
    <w:name w:val="Текст сноски1"/>
    <w:basedOn w:val="a"/>
    <w:next w:val="afa"/>
    <w:link w:val="afb"/>
    <w:uiPriority w:val="99"/>
    <w:unhideWhenUsed/>
    <w:rsid w:val="00F32DB0"/>
    <w:pPr>
      <w:spacing w:after="0" w:line="240" w:lineRule="auto"/>
    </w:pPr>
    <w:rPr>
      <w:rFonts w:ascii="Times New Roman" w:eastAsia="SimSun" w:hAnsi="Times New Roman"/>
      <w:sz w:val="20"/>
      <w:szCs w:val="20"/>
    </w:rPr>
  </w:style>
  <w:style w:type="character" w:customStyle="1" w:styleId="afb">
    <w:name w:val="Текст сноски Знак"/>
    <w:basedOn w:val="a0"/>
    <w:link w:val="13"/>
    <w:uiPriority w:val="99"/>
    <w:rsid w:val="00F32DB0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F32DB0"/>
    <w:rPr>
      <w:vertAlign w:val="superscript"/>
    </w:rPr>
  </w:style>
  <w:style w:type="paragraph" w:styleId="afa">
    <w:name w:val="footnote text"/>
    <w:basedOn w:val="a"/>
    <w:link w:val="14"/>
    <w:uiPriority w:val="99"/>
    <w:semiHidden/>
    <w:unhideWhenUsed/>
    <w:rsid w:val="00F32DB0"/>
    <w:pPr>
      <w:spacing w:after="0" w:line="240" w:lineRule="auto"/>
    </w:pPr>
    <w:rPr>
      <w:sz w:val="20"/>
      <w:szCs w:val="20"/>
    </w:rPr>
  </w:style>
  <w:style w:type="character" w:customStyle="1" w:styleId="14">
    <w:name w:val="Текст сноски Знак1"/>
    <w:basedOn w:val="a0"/>
    <w:link w:val="afa"/>
    <w:uiPriority w:val="99"/>
    <w:semiHidden/>
    <w:rsid w:val="00F32DB0"/>
    <w:rPr>
      <w:rFonts w:ascii="Calibri" w:eastAsia="Times New Roman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soo.ru/wp-content/uploads/2025/07/2025_soo_frp_obzr_10_11.pdf" TargetMode="External"/><Relationship Id="rId18" Type="http://schemas.openxmlformats.org/officeDocument/2006/relationships/hyperlink" Target="https://edu.ru/" TargetMode="External"/><Relationship Id="rId26" Type="http://schemas.openxmlformats.org/officeDocument/2006/relationships/hyperlink" Target="https://vk.com/obizr" TargetMode="External"/><Relationship Id="rId39" Type="http://schemas.openxmlformats.org/officeDocument/2006/relationships/hyperlink" Target="https://base.garant.ru/181486/?ysclid=mbhrgci7kc80778178" TargetMode="External"/><Relationship Id="rId21" Type="http://schemas.openxmlformats.org/officeDocument/2006/relationships/hyperlink" Target="https://videouroki.net/" TargetMode="External"/><Relationship Id="rId34" Type="http://schemas.openxmlformats.org/officeDocument/2006/relationships/hyperlink" Target="https://edsoo.ru/konstruktor-rabochih-programm/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obrnadzor.gov.ru/" TargetMode="External"/><Relationship Id="rId20" Type="http://schemas.openxmlformats.org/officeDocument/2006/relationships/hyperlink" Target="https://infourok.ru/" TargetMode="External"/><Relationship Id="rId29" Type="http://schemas.openxmlformats.org/officeDocument/2006/relationships/hyperlink" Target="https://xn--b1ae4ad.xn--p1ai/" TargetMode="External"/><Relationship Id="rId41" Type="http://schemas.openxmlformats.org/officeDocument/2006/relationships/hyperlink" Target="http://publication.pravo.gov.ru/document/0001202412190009?ysclid=mbhq6zjwam92674257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477383" TargetMode="External"/><Relationship Id="rId24" Type="http://schemas.openxmlformats.org/officeDocument/2006/relationships/hyperlink" Target="http://festival.1september.ru/safety" TargetMode="External"/><Relationship Id="rId32" Type="http://schemas.openxmlformats.org/officeDocument/2006/relationships/hyperlink" Target="https://krippo.ru/index.php/osnovu-sdorovya" TargetMode="External"/><Relationship Id="rId37" Type="http://schemas.openxmlformats.org/officeDocument/2006/relationships/hyperlink" Target="https://view.officeapps.live.com/op/view.aspx?src=https%3A%2F%2Fkrippo.ru%2Ffiles%2FOsnZd%2F300523.docx&amp;wdOrigin=BROWSELINK" TargetMode="External"/><Relationship Id="rId40" Type="http://schemas.openxmlformats.org/officeDocument/2006/relationships/hyperlink" Target="https://base.garant.ru/198025/?ysclid=mbhrie9dtj2816719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1306943305" TargetMode="External"/><Relationship Id="rId23" Type="http://schemas.openxmlformats.org/officeDocument/2006/relationships/hyperlink" Target="http://nsportal.ru/shkola/fizkultura-i-obzh" TargetMode="External"/><Relationship Id="rId28" Type="http://schemas.openxmlformats.org/officeDocument/2006/relationships/hyperlink" Target="https://newuroki.net/category/konspekty-urokov-dlya-uchitelya/osnovy-bezopasnosti-i-zashhity-rodiny/" TargetMode="External"/><Relationship Id="rId36" Type="http://schemas.openxmlformats.org/officeDocument/2006/relationships/hyperlink" Target="https://edsoo.ru/wp-content/uploads/2023/08/%D0%92%D0%A3%D0%94_%D0%A0%D0%9F_%D0%9F%D0%B5%D1%80%D0%B2%D0%B0%D1%8F-%D0%BF%D0%BE%D0%BC%D0%BE%D1%89%D1%8C_%D0%9D%D0%BE%D0%B2%D0%B0%D1%8F.pdf" TargetMode="External"/><Relationship Id="rId10" Type="http://schemas.openxmlformats.org/officeDocument/2006/relationships/hyperlink" Target="http://publication.pravo.gov.ru/document/0001202307140040" TargetMode="External"/><Relationship Id="rId19" Type="http://schemas.openxmlformats.org/officeDocument/2006/relationships/hyperlink" Target="https://uchitel.club/fgos/fgos-obzh" TargetMode="External"/><Relationship Id="rId31" Type="http://schemas.openxmlformats.org/officeDocument/2006/relationships/hyperlink" Target="https://vk.com/oooropp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2180/" TargetMode="External"/><Relationship Id="rId14" Type="http://schemas.openxmlformats.org/officeDocument/2006/relationships/hyperlink" Target="http://publication.pravo.gov.ru/document/0001202507290005?ysclid=mdpte6e98628149019" TargetMode="External"/><Relationship Id="rId22" Type="http://schemas.openxmlformats.org/officeDocument/2006/relationships/hyperlink" Target="https://multiurok.ru/all-sites/obzh/" TargetMode="External"/><Relationship Id="rId27" Type="http://schemas.openxmlformats.org/officeDocument/2006/relationships/hyperlink" Target="https://resh.edu.ru/subject/23/" TargetMode="External"/><Relationship Id="rId30" Type="http://schemas.openxmlformats.org/officeDocument/2006/relationships/hyperlink" Target="https://vk.com/mchsmedia" TargetMode="External"/><Relationship Id="rId35" Type="http://schemas.openxmlformats.org/officeDocument/2006/relationships/hyperlink" Target="https://edsoo.ru/wp-content/uploads/2023/08/%D0%92%D0%A3%D0%94_%D0%A0%D0%9F_%D0%9D%D0%92%D0%9F_10-11-%D0%BA%D0%BB_%D0%9D%D0%BE%D0%B2%D0%B0%D1%8F.pdf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publication.pravo.gov.ru/Document/View/0001202107050027" TargetMode="External"/><Relationship Id="rId3" Type="http://schemas.openxmlformats.org/officeDocument/2006/relationships/styles" Target="styles.xml"/><Relationship Id="rId12" Type="http://schemas.openxmlformats.org/officeDocument/2006/relationships/hyperlink" Target="http://publication.pravo.gov.ru/document/0001202307130017" TargetMode="External"/><Relationship Id="rId17" Type="http://schemas.openxmlformats.org/officeDocument/2006/relationships/hyperlink" Target="https://web.archive.org/web/20191122092928/http:/window.edu.ru/" TargetMode="External"/><Relationship Id="rId25" Type="http://schemas.openxmlformats.org/officeDocument/2006/relationships/hyperlink" Target="https://kopilkaurokov.ru/obzh" TargetMode="External"/><Relationship Id="rId33" Type="http://schemas.openxmlformats.org/officeDocument/2006/relationships/hyperlink" Target="https://edsoo.ru/wp-content/uploads/2023/08/&#1048;&#1057;&#1056;&#1054;_&#1080;&#1085;&#1089;&#1090;&#1088;&#1091;&#1082;&#1094;&#1080;&#1103;-&#1082;-&#1082;&#1086;&#1085;&#1089;&#1090;&#1088;&#1091;&#1082;&#1090;&#1086;&#1088;&#1091;-22-&#1072;&#1074;&#1075;&#1091;&#1089;&#1090;&#1072;.pdf" TargetMode="External"/><Relationship Id="rId38" Type="http://schemas.openxmlformats.org/officeDocument/2006/relationships/hyperlink" Target="https://www.consultant.ru/document/cons_doc_LAW_1826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38EC9-7051-4748-8938-FB98B72CC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4512</Words>
  <Characters>36005</Characters>
  <Application>Microsoft Office Word</Application>
  <DocSecurity>0</DocSecurity>
  <Lines>300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2023-07-25T08:26:00Z</cp:lastPrinted>
  <dcterms:created xsi:type="dcterms:W3CDTF">2025-08-29T19:56:00Z</dcterms:created>
  <dcterms:modified xsi:type="dcterms:W3CDTF">2025-08-29T19:56:00Z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C6C362504D6E4188BE2CADC68530BC61_12</vt:lpwstr>
  </property>
</Properties>
</file>